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41" w:rsidRDefault="00CE5F9D" w:rsidP="00567641">
      <w:pPr>
        <w:jc w:val="right"/>
        <w:rPr>
          <w:sz w:val="22"/>
        </w:rPr>
      </w:pPr>
      <w:r>
        <w:rPr>
          <w:sz w:val="22"/>
        </w:rPr>
        <w:t xml:space="preserve">Приложение №1                                                                    </w:t>
      </w:r>
    </w:p>
    <w:p w:rsidR="00CE5F9D" w:rsidRDefault="00CE5F9D" w:rsidP="00567641">
      <w:pPr>
        <w:jc w:val="right"/>
        <w:rPr>
          <w:sz w:val="22"/>
        </w:rPr>
      </w:pPr>
      <w:r>
        <w:rPr>
          <w:sz w:val="22"/>
        </w:rPr>
        <w:t xml:space="preserve"> к приказу по Центру туризма и экскурсий </w:t>
      </w:r>
    </w:p>
    <w:p w:rsidR="00CE5F9D" w:rsidRDefault="00CE5F9D" w:rsidP="00CE5F9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от____________ №______________       </w:t>
      </w:r>
    </w:p>
    <w:p w:rsidR="00CE5F9D" w:rsidRPr="002C6827" w:rsidRDefault="00CE5F9D" w:rsidP="00CE5F9D">
      <w:pPr>
        <w:jc w:val="both"/>
        <w:rPr>
          <w:sz w:val="16"/>
          <w:szCs w:val="16"/>
        </w:rPr>
      </w:pPr>
      <w:r>
        <w:rPr>
          <w:sz w:val="22"/>
        </w:rPr>
        <w:t xml:space="preserve">                          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>Согласовано: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>Начальник отдела развития общего и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>дополнительного образования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>Департамента образования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 xml:space="preserve">Администрации </w:t>
      </w:r>
      <w:proofErr w:type="gramStart"/>
      <w:r>
        <w:rPr>
          <w:sz w:val="22"/>
        </w:rPr>
        <w:t>городского</w:t>
      </w:r>
      <w:proofErr w:type="gramEnd"/>
    </w:p>
    <w:p w:rsidR="00CE5F9D" w:rsidRDefault="00CE5F9D" w:rsidP="00567641">
      <w:pPr>
        <w:rPr>
          <w:sz w:val="22"/>
        </w:rPr>
      </w:pPr>
      <w:r>
        <w:rPr>
          <w:sz w:val="22"/>
        </w:rPr>
        <w:t>округа город Рыбинск</w:t>
      </w:r>
    </w:p>
    <w:p w:rsidR="00CE5F9D" w:rsidRDefault="00CE5F9D" w:rsidP="00567641">
      <w:pPr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В.Е.Горячёва</w:t>
      </w:r>
      <w:proofErr w:type="spellEnd"/>
    </w:p>
    <w:p w:rsidR="00CE5F9D" w:rsidRDefault="00CE5F9D" w:rsidP="00567641">
      <w:pPr>
        <w:rPr>
          <w:sz w:val="22"/>
        </w:rPr>
      </w:pPr>
      <w:r>
        <w:rPr>
          <w:sz w:val="22"/>
        </w:rPr>
        <w:t xml:space="preserve"> «______»________________2017 г. </w:t>
      </w:r>
    </w:p>
    <w:p w:rsidR="00CE5F9D" w:rsidRDefault="00CE5F9D" w:rsidP="00CE5F9D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CE5F9D" w:rsidRDefault="00CE5F9D" w:rsidP="00CE5F9D">
      <w:pPr>
        <w:jc w:val="both"/>
        <w:rPr>
          <w:sz w:val="22"/>
        </w:rPr>
      </w:pPr>
    </w:p>
    <w:p w:rsidR="00CE5F9D" w:rsidRDefault="00CE5F9D" w:rsidP="00CE5F9D">
      <w:pPr>
        <w:jc w:val="center"/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О Л О Ж Е Н И Е</w:t>
      </w:r>
    </w:p>
    <w:p w:rsidR="00CE5F9D" w:rsidRDefault="00567641" w:rsidP="00CE5F9D">
      <w:pPr>
        <w:jc w:val="center"/>
        <w:rPr>
          <w:sz w:val="22"/>
        </w:rPr>
      </w:pPr>
      <w:r>
        <w:rPr>
          <w:sz w:val="22"/>
        </w:rPr>
        <w:t>об открытых</w:t>
      </w:r>
      <w:r w:rsidR="00CE5F9D">
        <w:rPr>
          <w:sz w:val="22"/>
        </w:rPr>
        <w:t xml:space="preserve"> соревнованиях «</w:t>
      </w:r>
      <w:proofErr w:type="spellStart"/>
      <w:r w:rsidR="00CE5F9D">
        <w:rPr>
          <w:sz w:val="22"/>
        </w:rPr>
        <w:t>Туристёнок</w:t>
      </w:r>
      <w:proofErr w:type="spellEnd"/>
      <w:r w:rsidR="00CE5F9D">
        <w:rPr>
          <w:sz w:val="22"/>
        </w:rPr>
        <w:t>»</w:t>
      </w:r>
    </w:p>
    <w:p w:rsidR="00CE5F9D" w:rsidRDefault="00CE5F9D" w:rsidP="00CE5F9D">
      <w:pPr>
        <w:pStyle w:val="a3"/>
      </w:pPr>
      <w:r>
        <w:t>для учащихся 1-4 классов образовательных организаций                                                                         городского округа город Рыбинск, посвящённых  Дню  семьи</w:t>
      </w:r>
    </w:p>
    <w:p w:rsidR="00CE5F9D" w:rsidRDefault="00CE5F9D" w:rsidP="00CE5F9D">
      <w:pPr>
        <w:jc w:val="both"/>
        <w:rPr>
          <w:sz w:val="22"/>
        </w:rPr>
      </w:pPr>
    </w:p>
    <w:p w:rsidR="00CE5F9D" w:rsidRDefault="00CE5F9D" w:rsidP="00CE5F9D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Цели и задачи</w:t>
      </w:r>
    </w:p>
    <w:p w:rsidR="00CE5F9D" w:rsidRDefault="00CE5F9D" w:rsidP="00CE5F9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Проверка знаний, умений  и навыков  по туризму и краеведению;</w:t>
      </w:r>
    </w:p>
    <w:p w:rsidR="00CE5F9D" w:rsidRDefault="00CE5F9D" w:rsidP="00CE5F9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Пропаганда туризма среди учащихся школ начальных классов и их родителей;</w:t>
      </w:r>
    </w:p>
    <w:p w:rsidR="00CE5F9D" w:rsidRDefault="00CE5F9D" w:rsidP="00CE5F9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Приобщение детей к здоровому образу жизни;</w:t>
      </w:r>
    </w:p>
    <w:p w:rsidR="00CE5F9D" w:rsidRDefault="00CE5F9D" w:rsidP="00CE5F9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Воспитание коммуникативных качеств и чувства коллективизма.</w:t>
      </w:r>
    </w:p>
    <w:p w:rsidR="00CE5F9D" w:rsidRDefault="00CE5F9D" w:rsidP="00CE5F9D">
      <w:pPr>
        <w:ind w:left="-284"/>
        <w:jc w:val="both"/>
        <w:rPr>
          <w:b/>
          <w:sz w:val="22"/>
        </w:rPr>
      </w:pPr>
      <w:r>
        <w:rPr>
          <w:b/>
          <w:sz w:val="22"/>
        </w:rPr>
        <w:t xml:space="preserve">            2.   Время и  мест</w:t>
      </w:r>
      <w:bookmarkStart w:id="0" w:name="_GoBack"/>
      <w:bookmarkEnd w:id="0"/>
      <w:r>
        <w:rPr>
          <w:b/>
          <w:sz w:val="22"/>
        </w:rPr>
        <w:t>о проведения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 xml:space="preserve">Соревнования проводятся </w:t>
      </w:r>
      <w:r>
        <w:rPr>
          <w:b/>
          <w:sz w:val="22"/>
        </w:rPr>
        <w:t>1</w:t>
      </w:r>
      <w:r w:rsidR="00F324C2">
        <w:rPr>
          <w:b/>
          <w:sz w:val="22"/>
        </w:rPr>
        <w:t>0</w:t>
      </w:r>
      <w:r>
        <w:rPr>
          <w:b/>
          <w:sz w:val="22"/>
        </w:rPr>
        <w:t xml:space="preserve"> мая 2017 года</w:t>
      </w:r>
      <w:r>
        <w:rPr>
          <w:sz w:val="22"/>
        </w:rPr>
        <w:t xml:space="preserve"> в Волжском парке.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 xml:space="preserve">Начало соревнований в </w:t>
      </w:r>
      <w:r>
        <w:rPr>
          <w:b/>
          <w:sz w:val="22"/>
        </w:rPr>
        <w:t>12.00.</w:t>
      </w:r>
      <w:r>
        <w:rPr>
          <w:sz w:val="22"/>
        </w:rPr>
        <w:t xml:space="preserve"> Старт одновременный  для всех команд.</w:t>
      </w:r>
    </w:p>
    <w:p w:rsidR="00CE5F9D" w:rsidRDefault="00CE5F9D" w:rsidP="00CE5F9D">
      <w:pPr>
        <w:jc w:val="both"/>
        <w:rPr>
          <w:b/>
          <w:sz w:val="22"/>
        </w:rPr>
      </w:pPr>
      <w:r>
        <w:rPr>
          <w:b/>
          <w:sz w:val="22"/>
        </w:rPr>
        <w:t xml:space="preserve">       3.   Руководство соревнованиями</w:t>
      </w:r>
    </w:p>
    <w:p w:rsidR="00CE5F9D" w:rsidRDefault="00CE5F9D" w:rsidP="00CE5F9D">
      <w:pPr>
        <w:jc w:val="both"/>
        <w:rPr>
          <w:sz w:val="22"/>
        </w:rPr>
      </w:pPr>
      <w:r>
        <w:rPr>
          <w:sz w:val="22"/>
        </w:rPr>
        <w:t xml:space="preserve">             Соревнования проводит Департамент образования городского округа город Рыбинск.    </w:t>
      </w:r>
    </w:p>
    <w:p w:rsidR="00CE5F9D" w:rsidRDefault="00CE5F9D" w:rsidP="00CE5F9D">
      <w:pPr>
        <w:jc w:val="both"/>
        <w:rPr>
          <w:sz w:val="22"/>
        </w:rPr>
      </w:pPr>
      <w:r>
        <w:rPr>
          <w:sz w:val="22"/>
        </w:rPr>
        <w:t xml:space="preserve">             Организация и проведение возлагается на Центр туризма и экскурсий.      </w:t>
      </w:r>
    </w:p>
    <w:p w:rsidR="00CE5F9D" w:rsidRDefault="00CE5F9D" w:rsidP="00CE5F9D">
      <w:pPr>
        <w:jc w:val="both"/>
        <w:rPr>
          <w:b/>
          <w:sz w:val="22"/>
        </w:rPr>
      </w:pPr>
      <w:r>
        <w:rPr>
          <w:b/>
          <w:sz w:val="22"/>
        </w:rPr>
        <w:t xml:space="preserve">       4.   Участники соревнований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 xml:space="preserve">К участию допускаются команды образовательных учреждений.   Состав команды школьников – 10 человек + 1 руководитель, отвечающий за жизнь и здоровье детей по приказу командирующей организации. </w:t>
      </w:r>
    </w:p>
    <w:p w:rsidR="00CE5F9D" w:rsidRDefault="00CE5F9D" w:rsidP="00CE5F9D">
      <w:pPr>
        <w:jc w:val="both"/>
        <w:rPr>
          <w:i/>
          <w:sz w:val="22"/>
        </w:rPr>
      </w:pPr>
      <w:r>
        <w:rPr>
          <w:b/>
          <w:sz w:val="22"/>
        </w:rPr>
        <w:t xml:space="preserve">       5.   Программа соревнований 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i/>
          <w:sz w:val="22"/>
        </w:rPr>
        <w:t>Контрольно-туристский маршрут</w:t>
      </w:r>
      <w:r>
        <w:rPr>
          <w:sz w:val="22"/>
        </w:rPr>
        <w:t xml:space="preserve"> по типу кругового ралли. Возможные этапы: </w:t>
      </w:r>
      <w:proofErr w:type="gramStart"/>
      <w:r>
        <w:rPr>
          <w:sz w:val="22"/>
        </w:rPr>
        <w:t xml:space="preserve">«Собери рюкзак», «Переправа по параллельным перилам», «Вязка узлов», «Мышеловка», «Паутина», «Определи </w:t>
      </w:r>
      <w:proofErr w:type="spellStart"/>
      <w:r>
        <w:rPr>
          <w:sz w:val="22"/>
        </w:rPr>
        <w:t>топознаки</w:t>
      </w:r>
      <w:proofErr w:type="spellEnd"/>
      <w:r>
        <w:rPr>
          <w:sz w:val="22"/>
        </w:rPr>
        <w:t xml:space="preserve">», «Лабиринт», «Знатоки природы», «Маятник», «Оказание медицинской помощи», «Транспортировка пострадавшего», «Переправа по бревну», «Туристская игротека», </w:t>
      </w:r>
      <w:r w:rsidR="00F324C2">
        <w:rPr>
          <w:sz w:val="22"/>
        </w:rPr>
        <w:t xml:space="preserve">«Глазомер», </w:t>
      </w:r>
      <w:r>
        <w:rPr>
          <w:sz w:val="22"/>
        </w:rPr>
        <w:t>«Преодоление заболоченного участка по кочкам», «Краеведение», «Бабочка», «Подъём и спуск по-спортивному», ориентирование в заданн</w:t>
      </w:r>
      <w:r w:rsidR="0064606C">
        <w:rPr>
          <w:sz w:val="22"/>
        </w:rPr>
        <w:t>ом направлении, о</w:t>
      </w:r>
      <w:r w:rsidR="00F324C2">
        <w:rPr>
          <w:sz w:val="22"/>
        </w:rPr>
        <w:t>риентирование по обозначенному маршруту.</w:t>
      </w:r>
      <w:proofErr w:type="gramEnd"/>
    </w:p>
    <w:p w:rsidR="00CE5F9D" w:rsidRDefault="00CE5F9D" w:rsidP="00CE5F9D">
      <w:pPr>
        <w:jc w:val="both"/>
        <w:rPr>
          <w:b/>
          <w:sz w:val="22"/>
        </w:rPr>
      </w:pPr>
      <w:r>
        <w:rPr>
          <w:b/>
          <w:sz w:val="22"/>
        </w:rPr>
        <w:t xml:space="preserve">       6.  Определение результатов соревнований       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 xml:space="preserve">Место команды в общем зачёте определяется суммой баллов, набранных  на каждом этапе. Побеждает команда, набравшая максимальное число баллов, при равенстве баллов – приоритет этапу «Вязка узлов». Подведение итогов раздельное для команд-участниц: 1-2 и    3-4 классов.   </w:t>
      </w:r>
    </w:p>
    <w:p w:rsidR="00CE5F9D" w:rsidRDefault="00CE5F9D" w:rsidP="00CE5F9D">
      <w:pPr>
        <w:jc w:val="both"/>
        <w:rPr>
          <w:b/>
          <w:sz w:val="22"/>
        </w:rPr>
      </w:pPr>
      <w:r>
        <w:rPr>
          <w:b/>
          <w:sz w:val="22"/>
        </w:rPr>
        <w:t xml:space="preserve">       7.   Награждение 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>Команды, занявшие призовые места, награждаются грамотами.</w:t>
      </w:r>
    </w:p>
    <w:p w:rsidR="00CE5F9D" w:rsidRDefault="00CE5F9D" w:rsidP="00CE5F9D">
      <w:pPr>
        <w:jc w:val="both"/>
        <w:rPr>
          <w:b/>
          <w:sz w:val="22"/>
        </w:rPr>
      </w:pPr>
      <w:r>
        <w:rPr>
          <w:b/>
          <w:sz w:val="22"/>
        </w:rPr>
        <w:t xml:space="preserve">       8.  Заявки на участие</w:t>
      </w:r>
    </w:p>
    <w:p w:rsidR="00CE5F9D" w:rsidRDefault="00CE5F9D" w:rsidP="00CE5F9D">
      <w:pPr>
        <w:ind w:left="720"/>
        <w:jc w:val="both"/>
        <w:rPr>
          <w:b/>
          <w:sz w:val="22"/>
        </w:rPr>
      </w:pPr>
      <w:r>
        <w:rPr>
          <w:sz w:val="22"/>
        </w:rPr>
        <w:t xml:space="preserve">Предварительные заявки подаются в оргкомитет соревнований </w:t>
      </w:r>
      <w:r w:rsidR="00567641">
        <w:rPr>
          <w:b/>
          <w:sz w:val="22"/>
        </w:rPr>
        <w:t>до 5 мая 2017</w:t>
      </w:r>
      <w:r>
        <w:rPr>
          <w:b/>
          <w:sz w:val="22"/>
        </w:rPr>
        <w:t xml:space="preserve"> г.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>Справки по телефону 222-656.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sz w:val="22"/>
        </w:rPr>
        <w:t>Данное положение является вызовом на соревнования.</w:t>
      </w:r>
    </w:p>
    <w:p w:rsidR="00CE5F9D" w:rsidRDefault="00CE5F9D" w:rsidP="00CE5F9D">
      <w:pPr>
        <w:ind w:left="720"/>
        <w:jc w:val="both"/>
        <w:rPr>
          <w:sz w:val="22"/>
        </w:rPr>
      </w:pPr>
      <w:r>
        <w:rPr>
          <w:b/>
          <w:sz w:val="22"/>
        </w:rPr>
        <w:t>Основание:</w:t>
      </w:r>
      <w:r>
        <w:rPr>
          <w:sz w:val="22"/>
        </w:rPr>
        <w:t xml:space="preserve"> приказ по Центру туризма и экскурсий №__________________ от ____________2017 г.</w:t>
      </w:r>
    </w:p>
    <w:p w:rsidR="00CE5F9D" w:rsidRDefault="00CE5F9D" w:rsidP="00CE5F9D">
      <w:pPr>
        <w:ind w:left="720"/>
        <w:jc w:val="both"/>
        <w:rPr>
          <w:sz w:val="22"/>
        </w:rPr>
      </w:pPr>
    </w:p>
    <w:p w:rsidR="00F324C2" w:rsidRDefault="00CE5F9D" w:rsidP="00CE5F9D">
      <w:pPr>
        <w:jc w:val="both"/>
        <w:rPr>
          <w:sz w:val="22"/>
        </w:rPr>
      </w:pPr>
      <w:r>
        <w:rPr>
          <w:sz w:val="22"/>
        </w:rPr>
        <w:t xml:space="preserve">             Директор</w:t>
      </w:r>
      <w:r w:rsidR="00F324C2">
        <w:rPr>
          <w:sz w:val="22"/>
        </w:rPr>
        <w:t xml:space="preserve"> Центра</w:t>
      </w:r>
    </w:p>
    <w:p w:rsidR="00CE5F9D" w:rsidRDefault="00F324C2" w:rsidP="00CE5F9D">
      <w:pPr>
        <w:jc w:val="both"/>
        <w:rPr>
          <w:sz w:val="22"/>
        </w:rPr>
      </w:pPr>
      <w:r>
        <w:rPr>
          <w:sz w:val="22"/>
        </w:rPr>
        <w:t xml:space="preserve">             </w:t>
      </w:r>
      <w:r w:rsidR="00547E38">
        <w:rPr>
          <w:sz w:val="22"/>
        </w:rPr>
        <w:t>т</w:t>
      </w:r>
      <w:r>
        <w:rPr>
          <w:sz w:val="22"/>
        </w:rPr>
        <w:t xml:space="preserve">уризма и экскурсий </w:t>
      </w:r>
      <w:r w:rsidR="00CE5F9D">
        <w:rPr>
          <w:sz w:val="22"/>
        </w:rPr>
        <w:t xml:space="preserve">                                          </w:t>
      </w:r>
      <w:proofErr w:type="spellStart"/>
      <w:r w:rsidR="00CE5F9D">
        <w:rPr>
          <w:sz w:val="22"/>
        </w:rPr>
        <w:t>Н.В.Косолобова</w:t>
      </w:r>
      <w:proofErr w:type="spellEnd"/>
    </w:p>
    <w:p w:rsidR="00CE5F9D" w:rsidRDefault="00CE5F9D" w:rsidP="00CE5F9D">
      <w:pPr>
        <w:ind w:left="720"/>
        <w:rPr>
          <w:sz w:val="22"/>
        </w:rPr>
      </w:pPr>
    </w:p>
    <w:p w:rsidR="00CE5F9D" w:rsidRDefault="00CE5F9D" w:rsidP="00CE5F9D">
      <w:pPr>
        <w:ind w:left="720"/>
        <w:rPr>
          <w:sz w:val="22"/>
        </w:rPr>
      </w:pPr>
      <w:r>
        <w:rPr>
          <w:sz w:val="22"/>
        </w:rPr>
        <w:t xml:space="preserve">Исполнитель:  педагог - организатор  туристско-массового отдела   </w:t>
      </w:r>
      <w:proofErr w:type="spellStart"/>
      <w:r>
        <w:rPr>
          <w:sz w:val="22"/>
        </w:rPr>
        <w:t>А.А.Парамонова</w:t>
      </w:r>
      <w:proofErr w:type="spellEnd"/>
    </w:p>
    <w:p w:rsidR="00CE5F9D" w:rsidRDefault="00CE5F9D" w:rsidP="00CE5F9D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:rsidR="00CE5F9D" w:rsidRDefault="00CE5F9D" w:rsidP="00CE5F9D">
      <w:pPr>
        <w:jc w:val="both"/>
      </w:pPr>
    </w:p>
    <w:p w:rsidR="00CE5F9D" w:rsidRDefault="00CE5F9D" w:rsidP="00E46367">
      <w:pPr>
        <w:jc w:val="right"/>
      </w:pPr>
      <w:r>
        <w:t xml:space="preserve">Приложение </w:t>
      </w:r>
      <w:r w:rsidR="002C6827">
        <w:t>№</w:t>
      </w:r>
      <w:r>
        <w:t>2</w:t>
      </w:r>
    </w:p>
    <w:p w:rsidR="00CE5F9D" w:rsidRDefault="00CE5F9D" w:rsidP="00CE5F9D">
      <w:pPr>
        <w:jc w:val="center"/>
        <w:rPr>
          <w:b/>
        </w:rPr>
      </w:pPr>
      <w:r>
        <w:rPr>
          <w:b/>
        </w:rPr>
        <w:t>Информация</w:t>
      </w:r>
    </w:p>
    <w:p w:rsidR="00CE5F9D" w:rsidRDefault="00CE5F9D" w:rsidP="00CE5F9D">
      <w:pPr>
        <w:jc w:val="center"/>
        <w:rPr>
          <w:b/>
        </w:rPr>
      </w:pPr>
      <w:r>
        <w:rPr>
          <w:b/>
        </w:rPr>
        <w:t>по дистанции соревнований «</w:t>
      </w:r>
      <w:proofErr w:type="spellStart"/>
      <w:r>
        <w:rPr>
          <w:b/>
        </w:rPr>
        <w:t>Туристёнок</w:t>
      </w:r>
      <w:proofErr w:type="spellEnd"/>
      <w:r>
        <w:rPr>
          <w:b/>
        </w:rPr>
        <w:t>»</w:t>
      </w:r>
    </w:p>
    <w:p w:rsidR="00CE5F9D" w:rsidRDefault="00CE5F9D" w:rsidP="00CE5F9D">
      <w:pPr>
        <w:jc w:val="center"/>
        <w:rPr>
          <w:b/>
        </w:rPr>
      </w:pPr>
    </w:p>
    <w:p w:rsidR="00CE5F9D" w:rsidRDefault="00CE5F9D" w:rsidP="00CE5F9D">
      <w:pPr>
        <w:jc w:val="both"/>
      </w:pPr>
      <w:r>
        <w:t xml:space="preserve">     Соревнования проводятся по типу кругового ралли с одновременным стартом команд. Каждая команда начинает старт с этапа, выбранного по жеребьёвке. </w:t>
      </w:r>
    </w:p>
    <w:p w:rsidR="00CE5F9D" w:rsidRDefault="00CE5F9D" w:rsidP="00CE5F9D">
      <w:pPr>
        <w:jc w:val="both"/>
        <w:rPr>
          <w:b/>
        </w:rPr>
      </w:pPr>
      <w:r>
        <w:rPr>
          <w:b/>
        </w:rPr>
        <w:t xml:space="preserve">Описание предполагаемых этапов: </w:t>
      </w:r>
    </w:p>
    <w:p w:rsidR="00CE5F9D" w:rsidRDefault="00CE5F9D" w:rsidP="00CE5F9D">
      <w:pPr>
        <w:jc w:val="both"/>
        <w:rPr>
          <w:b/>
        </w:rPr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1. «Собери рюкзак» -</w:t>
      </w:r>
      <w:r>
        <w:t xml:space="preserve"> цена этапа - 10 баллов, КВ – 4 мин.</w:t>
      </w:r>
    </w:p>
    <w:p w:rsidR="00CE5F9D" w:rsidRDefault="00CE5F9D" w:rsidP="00CE5F9D">
      <w:pPr>
        <w:jc w:val="both"/>
      </w:pPr>
      <w:r>
        <w:t xml:space="preserve">Из имеющегося набора вещей выбрать необходимые в походе и уложить их в рюкзак в соответствующем порядке. </w:t>
      </w:r>
    </w:p>
    <w:p w:rsidR="00CE5F9D" w:rsidRDefault="00CE5F9D" w:rsidP="00CE5F9D">
      <w:pPr>
        <w:jc w:val="both"/>
      </w:pPr>
      <w:r>
        <w:t xml:space="preserve">Сначала в рюкзак  вставляют свёрнутый туристский коврик, далее  укладывается спальник, личные вещи, продукты (банки, крупы помещают на дно рюкзака, остальные располагают выше). Аптечку, ремонтный набор и другие предметы повседневного обихода (туалетные принадлежности, КЛМН) раскладывают в карманы рюкзака или сверху. В последнюю очередь кладут то, что может понадобиться в срочном порядке: куртку или накидку от дождя при изменении погоды. </w:t>
      </w:r>
    </w:p>
    <w:p w:rsidR="00CE5F9D" w:rsidRDefault="00CE5F9D" w:rsidP="00CE5F9D">
      <w:pPr>
        <w:jc w:val="both"/>
      </w:pPr>
      <w:r>
        <w:t>Оценивается правильная, плотная укладка  всех нужных вещей. За ненужную вещь или неправильно уложенную  – штраф 1 балл.</w:t>
      </w:r>
    </w:p>
    <w:p w:rsidR="00CE5F9D" w:rsidRDefault="00CE5F9D" w:rsidP="00CE5F9D">
      <w:pPr>
        <w:jc w:val="both"/>
      </w:pPr>
    </w:p>
    <w:p w:rsidR="00CE5F9D" w:rsidRDefault="00CE5F9D" w:rsidP="00CE5F9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укладки рюкзака</w:t>
      </w:r>
    </w:p>
    <w:p w:rsidR="00CE5F9D" w:rsidRDefault="00CE5F9D" w:rsidP="00CE5F9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E5F9D" w:rsidRDefault="00CE5F9D" w:rsidP="00CE5F9D">
      <w:pPr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24400" cy="258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2. Вязка узлов»</w:t>
      </w:r>
      <w:r>
        <w:rPr>
          <w:i/>
          <w:iCs/>
        </w:rPr>
        <w:t xml:space="preserve"> - </w:t>
      </w:r>
      <w:r>
        <w:t>цена этапа - 20 баллов,</w:t>
      </w:r>
      <w:r>
        <w:rPr>
          <w:i/>
          <w:iCs/>
        </w:rPr>
        <w:t xml:space="preserve">  </w:t>
      </w:r>
      <w:r>
        <w:t>КВ – 3 мин.</w:t>
      </w:r>
    </w:p>
    <w:p w:rsidR="00CE5F9D" w:rsidRDefault="00CE5F9D" w:rsidP="00CE5F9D">
      <w:pPr>
        <w:jc w:val="both"/>
        <w:rPr>
          <w:b/>
        </w:rPr>
      </w:pPr>
      <w:r>
        <w:t xml:space="preserve">Каждый участник  команды вяжет 2 узла: </w:t>
      </w:r>
      <w:r>
        <w:rPr>
          <w:b/>
          <w:i/>
        </w:rPr>
        <w:t>прямой</w:t>
      </w:r>
      <w:r>
        <w:t xml:space="preserve"> и  по жребию -</w:t>
      </w:r>
      <w:r>
        <w:rPr>
          <w:i/>
          <w:iCs/>
        </w:rPr>
        <w:t xml:space="preserve"> </w:t>
      </w:r>
      <w:r>
        <w:rPr>
          <w:b/>
          <w:i/>
          <w:iCs/>
        </w:rPr>
        <w:t>булинь</w:t>
      </w:r>
      <w:r>
        <w:rPr>
          <w:b/>
        </w:rPr>
        <w:t xml:space="preserve">, </w:t>
      </w:r>
      <w:r>
        <w:rPr>
          <w:b/>
          <w:i/>
          <w:iCs/>
        </w:rPr>
        <w:t>простой проводник, стремя  или</w:t>
      </w:r>
      <w:r>
        <w:rPr>
          <w:b/>
        </w:rPr>
        <w:t xml:space="preserve"> </w:t>
      </w:r>
      <w:r>
        <w:rPr>
          <w:b/>
          <w:i/>
          <w:iCs/>
        </w:rPr>
        <w:t>схватывающий</w:t>
      </w:r>
      <w:r>
        <w:rPr>
          <w:b/>
        </w:rPr>
        <w:t>.</w:t>
      </w:r>
    </w:p>
    <w:p w:rsidR="00CE5F9D" w:rsidRDefault="00CE5F9D" w:rsidP="00CE5F9D">
      <w:pPr>
        <w:jc w:val="both"/>
      </w:pPr>
      <w:r>
        <w:t xml:space="preserve">За </w:t>
      </w:r>
      <w:proofErr w:type="spellStart"/>
      <w:r>
        <w:t>незавязанный</w:t>
      </w:r>
      <w:proofErr w:type="spellEnd"/>
      <w:r>
        <w:t xml:space="preserve">  или неправильно завязанный узел – штраф 1 балл,  </w:t>
      </w:r>
      <w:proofErr w:type="spellStart"/>
      <w:r>
        <w:t>нерасправленный</w:t>
      </w:r>
      <w:proofErr w:type="spellEnd"/>
      <w:r>
        <w:t xml:space="preserve"> или без контрольного – штраф  0,5 балла.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3. «</w:t>
      </w:r>
      <w:proofErr w:type="spellStart"/>
      <w:r>
        <w:rPr>
          <w:i/>
          <w:iCs/>
          <w:u w:val="single"/>
        </w:rPr>
        <w:t>Топознаки</w:t>
      </w:r>
      <w:proofErr w:type="spellEnd"/>
      <w:r>
        <w:rPr>
          <w:i/>
          <w:iCs/>
          <w:u w:val="single"/>
        </w:rPr>
        <w:t>»</w:t>
      </w:r>
      <w:r>
        <w:rPr>
          <w:i/>
          <w:iCs/>
        </w:rPr>
        <w:t xml:space="preserve"> </w:t>
      </w:r>
      <w:r>
        <w:t>- цена этапа - 10 баллов, КВ – 4 мин.</w:t>
      </w:r>
    </w:p>
    <w:p w:rsidR="00CE5F9D" w:rsidRDefault="00CE5F9D" w:rsidP="00CE5F9D">
      <w:pPr>
        <w:jc w:val="both"/>
      </w:pPr>
      <w:r>
        <w:t xml:space="preserve">Команде выдаются карточки с нарисованными </w:t>
      </w:r>
      <w:proofErr w:type="spellStart"/>
      <w:r>
        <w:t>топознаками</w:t>
      </w:r>
      <w:proofErr w:type="spellEnd"/>
      <w:r>
        <w:t xml:space="preserve"> и их названиями. Задача команды разложить названия соответственно изображениям. За каждый неправильный ответ – штраф 1 балл.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4.«Знатоки природы»</w:t>
      </w:r>
      <w:r>
        <w:rPr>
          <w:i/>
          <w:iCs/>
        </w:rPr>
        <w:t xml:space="preserve"> </w:t>
      </w:r>
      <w:r>
        <w:t xml:space="preserve"> - цена этапа – 20 баллов,  КВ – 4 мин.</w:t>
      </w:r>
    </w:p>
    <w:p w:rsidR="00C26D04" w:rsidRPr="00C26D04" w:rsidRDefault="00C26D04" w:rsidP="00C26D04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Участники должны з</w:t>
      </w:r>
      <w:r w:rsidR="0064606C">
        <w:rPr>
          <w:rFonts w:ascii="Times New Roman" w:hAnsi="Times New Roman"/>
          <w:sz w:val="24"/>
          <w:szCs w:val="24"/>
        </w:rPr>
        <w:t>нать растения и животных нашего края, взятых</w:t>
      </w:r>
      <w:r w:rsidRPr="00C26D04">
        <w:rPr>
          <w:rFonts w:ascii="Times New Roman" w:hAnsi="Times New Roman"/>
          <w:sz w:val="24"/>
          <w:szCs w:val="24"/>
        </w:rPr>
        <w:t xml:space="preserve"> под охрану Красной книгой: северная европейская норка, выхухоль, лесная </w:t>
      </w:r>
      <w:proofErr w:type="spellStart"/>
      <w:r w:rsidRPr="00C26D04">
        <w:rPr>
          <w:rFonts w:ascii="Times New Roman" w:hAnsi="Times New Roman"/>
          <w:sz w:val="24"/>
          <w:szCs w:val="24"/>
        </w:rPr>
        <w:t>мышовка</w:t>
      </w:r>
      <w:proofErr w:type="spellEnd"/>
      <w:r w:rsidRPr="00C26D04">
        <w:rPr>
          <w:rFonts w:ascii="Times New Roman" w:hAnsi="Times New Roman"/>
          <w:sz w:val="24"/>
          <w:szCs w:val="24"/>
        </w:rPr>
        <w:t>, стерлядь, подкаменщик, линь, филин, орлан – белохвост, сокол-сапсан, черный аист, ветреница дубравная, кубышка желтая, кувшинка белая, ландыш майский, гвоздика пышная, можжевельник.</w:t>
      </w:r>
      <w:proofErr w:type="gramEnd"/>
    </w:p>
    <w:p w:rsidR="00CE5F9D" w:rsidRDefault="00CE5F9D" w:rsidP="00CE5F9D">
      <w:pPr>
        <w:jc w:val="both"/>
      </w:pPr>
      <w:r>
        <w:lastRenderedPageBreak/>
        <w:t>За каждый неправильный ответ – штраф 1 балл.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iCs/>
          <w:u w:val="single"/>
        </w:rPr>
        <w:t>5</w:t>
      </w:r>
      <w:r w:rsidR="00CE5F9D">
        <w:rPr>
          <w:i/>
          <w:iCs/>
          <w:u w:val="single"/>
        </w:rPr>
        <w:t xml:space="preserve">. «Переправа по параллельным перилам» </w:t>
      </w:r>
      <w:r w:rsidR="00CE5F9D">
        <w:rPr>
          <w:i/>
          <w:iCs/>
        </w:rPr>
        <w:t xml:space="preserve">- </w:t>
      </w:r>
      <w:r w:rsidR="00CE5F9D">
        <w:t>цена этапа – 10 баллов, КВ – 5 мин.</w:t>
      </w:r>
    </w:p>
    <w:p w:rsidR="00CE5F9D" w:rsidRDefault="00CE5F9D" w:rsidP="00CE5F9D">
      <w:pPr>
        <w:jc w:val="both"/>
      </w:pPr>
      <w:r>
        <w:t xml:space="preserve">Перила преодолеваются участниками по одному приставным шагом, держась руками за верхнюю верёвку. </w:t>
      </w:r>
      <w:proofErr w:type="spellStart"/>
      <w:r>
        <w:t>Непрохождение</w:t>
      </w:r>
      <w:proofErr w:type="spellEnd"/>
      <w:r>
        <w:t xml:space="preserve"> этапа участником – штраф 1 балл.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iCs/>
          <w:u w:val="single"/>
        </w:rPr>
        <w:t>6</w:t>
      </w:r>
      <w:r w:rsidR="00CE5F9D">
        <w:rPr>
          <w:i/>
          <w:iCs/>
          <w:u w:val="single"/>
        </w:rPr>
        <w:t>. «Мышеловка»</w:t>
      </w:r>
      <w:r w:rsidR="00CE5F9D">
        <w:rPr>
          <w:i/>
          <w:iCs/>
        </w:rPr>
        <w:t xml:space="preserve"> - </w:t>
      </w:r>
      <w:r w:rsidR="00CE5F9D">
        <w:t>цена этапа – 10 балов, КВ – 2 мин.</w:t>
      </w:r>
    </w:p>
    <w:p w:rsidR="00CE5F9D" w:rsidRDefault="00CE5F9D" w:rsidP="00CE5F9D">
      <w:pPr>
        <w:jc w:val="both"/>
      </w:pPr>
      <w:r>
        <w:t>Участники по очереди преодолевают этап перешагиванием планок. Сбитая планка – 0,2 балла штрафа. Сбитую планку участник восстанавливает и продолжает движение.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iCs/>
          <w:u w:val="single"/>
        </w:rPr>
        <w:t>7</w:t>
      </w:r>
      <w:r w:rsidR="00CE5F9D">
        <w:rPr>
          <w:i/>
          <w:iCs/>
          <w:u w:val="single"/>
        </w:rPr>
        <w:t>.«Переправа по бревну» или «Обезьянья тропа»</w:t>
      </w:r>
      <w:r w:rsidR="00CE5F9D">
        <w:rPr>
          <w:i/>
          <w:iCs/>
        </w:rPr>
        <w:t xml:space="preserve"> - </w:t>
      </w:r>
      <w:r w:rsidR="00CE5F9D">
        <w:t xml:space="preserve">цена этапа – 10 баллов, КВ – 5 мин.                                     </w:t>
      </w:r>
    </w:p>
    <w:p w:rsidR="00CE5F9D" w:rsidRDefault="00CE5F9D" w:rsidP="00CE5F9D">
      <w:pPr>
        <w:jc w:val="both"/>
      </w:pPr>
      <w:r>
        <w:t xml:space="preserve">Участники по очереди преодолевают препятствие, держась руками за перила. </w:t>
      </w:r>
      <w:proofErr w:type="spellStart"/>
      <w:r>
        <w:t>Непрохождение</w:t>
      </w:r>
      <w:proofErr w:type="spellEnd"/>
      <w:r>
        <w:t xml:space="preserve"> этапа участником – штраф  1 балл.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iCs/>
          <w:u w:val="single"/>
        </w:rPr>
        <w:t>8</w:t>
      </w:r>
      <w:r w:rsidR="00CE5F9D">
        <w:rPr>
          <w:i/>
          <w:iCs/>
          <w:u w:val="single"/>
        </w:rPr>
        <w:t>. «Лабиринт»</w:t>
      </w:r>
      <w:r w:rsidR="00CE5F9D">
        <w:rPr>
          <w:i/>
          <w:iCs/>
        </w:rPr>
        <w:t xml:space="preserve"> - </w:t>
      </w:r>
      <w:r w:rsidR="00CE5F9D">
        <w:t xml:space="preserve">цена этапа – 10 баллов, КВ – 4 мин.                                                                                          </w:t>
      </w:r>
    </w:p>
    <w:p w:rsidR="00CE5F9D" w:rsidRDefault="00CE5F9D" w:rsidP="00CE5F9D">
      <w:pPr>
        <w:jc w:val="both"/>
      </w:pPr>
      <w:r>
        <w:t xml:space="preserve">Участники преодолевают препятствие, надев на руку репшнур, с защёлкнутым на верёвке карабином. Задача участников пройти этап, не меняя руки. Смена рук или </w:t>
      </w:r>
      <w:proofErr w:type="spellStart"/>
      <w:r>
        <w:t>непрохождение</w:t>
      </w:r>
      <w:proofErr w:type="spellEnd"/>
      <w:r>
        <w:t xml:space="preserve"> этапа участником – штраф 1 балл.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iCs/>
          <w:u w:val="single"/>
        </w:rPr>
        <w:t>9</w:t>
      </w:r>
      <w:r w:rsidR="00CE5F9D">
        <w:rPr>
          <w:i/>
          <w:iCs/>
          <w:u w:val="single"/>
        </w:rPr>
        <w:t>. «Маятник»</w:t>
      </w:r>
      <w:r w:rsidR="00CE5F9D">
        <w:rPr>
          <w:i/>
          <w:iCs/>
        </w:rPr>
        <w:t xml:space="preserve"> - </w:t>
      </w:r>
      <w:r w:rsidR="00CE5F9D">
        <w:t xml:space="preserve">цена этапа – 10 баллов, КВ – 3 мин.                                                                                          </w:t>
      </w:r>
    </w:p>
    <w:p w:rsidR="00CE5F9D" w:rsidRDefault="00CE5F9D" w:rsidP="00CE5F9D">
      <w:pPr>
        <w:jc w:val="both"/>
      </w:pPr>
      <w:r>
        <w:t xml:space="preserve"> Участники по одному преодолевают этап: взявшись руками за вертикальную верёвку и оттолкнувшись, перепрыгивают через  условное препятствие. </w:t>
      </w:r>
      <w:proofErr w:type="spellStart"/>
      <w:r>
        <w:t>Непрохождение</w:t>
      </w:r>
      <w:proofErr w:type="spellEnd"/>
      <w:r>
        <w:t xml:space="preserve"> этапа участником – штраф 1 балл.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0</w:t>
      </w:r>
      <w:r>
        <w:rPr>
          <w:i/>
          <w:iCs/>
          <w:u w:val="single"/>
        </w:rPr>
        <w:t xml:space="preserve">. «Оказание медицинской помощи» </w:t>
      </w:r>
      <w:r>
        <w:rPr>
          <w:i/>
          <w:iCs/>
        </w:rPr>
        <w:t xml:space="preserve">- </w:t>
      </w:r>
      <w:r>
        <w:t xml:space="preserve">цена этапа – </w:t>
      </w:r>
      <w:r w:rsidR="00E53579">
        <w:t>10</w:t>
      </w:r>
      <w:r>
        <w:t xml:space="preserve"> баллов, КВ – 4 мин.                                                      </w:t>
      </w:r>
    </w:p>
    <w:p w:rsidR="00CE5F9D" w:rsidRDefault="00CE5F9D" w:rsidP="00CE5F9D">
      <w:pPr>
        <w:jc w:val="both"/>
      </w:pPr>
      <w:r>
        <w:t xml:space="preserve">Участникам выдаются карточки с видами травм и описанием необходимой помощи. Виды травм:  </w:t>
      </w:r>
    </w:p>
    <w:p w:rsidR="00CE5F9D" w:rsidRDefault="00CE5F9D" w:rsidP="00CE5F9D">
      <w:pPr>
        <w:jc w:val="both"/>
      </w:pPr>
      <w:r>
        <w:t>Порез, ожог, тепловой удар, отравление ядовитыми растениями, носовое кровотечение.   Задача участников правильно подобрать карточки. Неправильный ответ – 2 балла штрафа.</w:t>
      </w:r>
    </w:p>
    <w:p w:rsidR="00CE5F9D" w:rsidRDefault="00CE5F9D" w:rsidP="00CE5F9D">
      <w:pPr>
        <w:jc w:val="both"/>
        <w:rPr>
          <w:i/>
          <w:iCs/>
          <w:u w:val="single"/>
        </w:rPr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1</w:t>
      </w:r>
      <w:r>
        <w:rPr>
          <w:i/>
          <w:iCs/>
          <w:u w:val="single"/>
        </w:rPr>
        <w:t>. «Транспортировка пострадавшего»</w:t>
      </w:r>
      <w:r>
        <w:rPr>
          <w:i/>
          <w:iCs/>
        </w:rPr>
        <w:t xml:space="preserve"> -</w:t>
      </w:r>
      <w:r>
        <w:t xml:space="preserve"> цена этапа – 9 баллов, КВ – 2 мин.</w:t>
      </w:r>
    </w:p>
    <w:p w:rsidR="00CE5F9D" w:rsidRDefault="00CE5F9D" w:rsidP="00CE5F9D">
      <w:pPr>
        <w:jc w:val="both"/>
      </w:pPr>
      <w:r>
        <w:t>Участники транспортируют «пострадавшего» на руках (двое несут третьего). Всего организуется 3 тройки. Падение участника – 1 ба</w:t>
      </w:r>
      <w:proofErr w:type="gramStart"/>
      <w:r>
        <w:t>лл  штр</w:t>
      </w:r>
      <w:proofErr w:type="gramEnd"/>
      <w:r>
        <w:t xml:space="preserve">афа.    </w:t>
      </w:r>
    </w:p>
    <w:p w:rsidR="00CE5F9D" w:rsidRDefault="00CE5F9D" w:rsidP="00CE5F9D">
      <w:pPr>
        <w:jc w:val="both"/>
      </w:pPr>
      <w:r>
        <w:t xml:space="preserve">                                                                                         </w:t>
      </w:r>
    </w:p>
    <w:p w:rsidR="00CE5F9D" w:rsidRDefault="00CE5F9D" w:rsidP="00CE5F9D">
      <w:pPr>
        <w:jc w:val="both"/>
      </w:pPr>
      <w:r>
        <w:rPr>
          <w:i/>
          <w:iCs/>
          <w:u w:val="single"/>
        </w:rPr>
        <w:t xml:space="preserve">  1</w:t>
      </w:r>
      <w:r w:rsidR="00C26D04">
        <w:rPr>
          <w:i/>
          <w:iCs/>
          <w:u w:val="single"/>
        </w:rPr>
        <w:t>2</w:t>
      </w:r>
      <w:r>
        <w:rPr>
          <w:i/>
          <w:iCs/>
          <w:u w:val="single"/>
        </w:rPr>
        <w:t xml:space="preserve">. «Туристская игротека» </w:t>
      </w:r>
      <w:r>
        <w:rPr>
          <w:i/>
          <w:iCs/>
        </w:rPr>
        <w:t xml:space="preserve">- </w:t>
      </w:r>
      <w:r>
        <w:t xml:space="preserve">цена – 10 баллов, КВ – </w:t>
      </w:r>
      <w:r w:rsidR="00261D40">
        <w:t>4</w:t>
      </w:r>
      <w:r>
        <w:t xml:space="preserve"> мин.                                                                        </w:t>
      </w:r>
    </w:p>
    <w:p w:rsidR="00CE5F9D" w:rsidRDefault="00387BC5" w:rsidP="00CE5F9D">
      <w:pPr>
        <w:jc w:val="both"/>
      </w:pPr>
      <w:r>
        <w:t xml:space="preserve">  </w:t>
      </w:r>
      <w:proofErr w:type="spellStart"/>
      <w:r w:rsidR="0064606C">
        <w:t>Эстафета</w:t>
      </w:r>
      <w:proofErr w:type="gramStart"/>
      <w:r w:rsidR="0064606C">
        <w:t>.</w:t>
      </w:r>
      <w:r>
        <w:t>У</w:t>
      </w:r>
      <w:proofErr w:type="gramEnd"/>
      <w:r>
        <w:t>частникам</w:t>
      </w:r>
      <w:proofErr w:type="spellEnd"/>
      <w:r>
        <w:t xml:space="preserve"> предлагается игровое задание</w:t>
      </w:r>
      <w:r w:rsidR="00CE5F9D">
        <w:t>.</w:t>
      </w:r>
      <w:r>
        <w:t xml:space="preserve"> 1 ошибка </w:t>
      </w:r>
      <w:r w:rsidR="00CE5F9D">
        <w:t>– 1 балл  штрафа.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</w:rPr>
        <w:t xml:space="preserve"> </w:t>
      </w: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3</w:t>
      </w:r>
      <w:r>
        <w:rPr>
          <w:i/>
          <w:iCs/>
          <w:u w:val="single"/>
        </w:rPr>
        <w:t xml:space="preserve">. </w:t>
      </w:r>
      <w:r>
        <w:rPr>
          <w:i/>
          <w:u w:val="single"/>
        </w:rPr>
        <w:t xml:space="preserve"> Ориентирование в заданном направлении </w:t>
      </w:r>
      <w:r>
        <w:t xml:space="preserve"> - цена этапа – 10 баллов, КВ – 4 мин.                  </w:t>
      </w:r>
    </w:p>
    <w:p w:rsidR="00CE5F9D" w:rsidRDefault="00CE5F9D" w:rsidP="00CE5F9D">
      <w:pPr>
        <w:jc w:val="both"/>
      </w:pPr>
      <w:r>
        <w:t xml:space="preserve"> Команда проходит по </w:t>
      </w:r>
      <w:proofErr w:type="gramStart"/>
      <w:r>
        <w:t>заданному маршруту, обозначенному на карте и отмечает</w:t>
      </w:r>
      <w:proofErr w:type="gramEnd"/>
      <w:r>
        <w:t xml:space="preserve"> найденные контрольные пункты компостером в соответствующей клетке на карточке.  Штраф   за каждый</w:t>
      </w:r>
      <w:r w:rsidR="0086487F">
        <w:t xml:space="preserve"> неправильно  отмеченный КП - 1</w:t>
      </w:r>
      <w:r>
        <w:t xml:space="preserve"> балл. Руководитель на данном этапе команду не сопровождает и ждёт её на следующем этапе.</w:t>
      </w:r>
    </w:p>
    <w:p w:rsidR="00CE5F9D" w:rsidRDefault="00CE5F9D" w:rsidP="00CE5F9D">
      <w:pPr>
        <w:jc w:val="both"/>
      </w:pPr>
      <w:r>
        <w:t xml:space="preserve">                                                                      </w:t>
      </w: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4</w:t>
      </w:r>
      <w:r>
        <w:rPr>
          <w:i/>
          <w:iCs/>
          <w:u w:val="single"/>
        </w:rPr>
        <w:t>. «</w:t>
      </w:r>
      <w:r w:rsidR="00387BC5">
        <w:rPr>
          <w:i/>
          <w:iCs/>
          <w:u w:val="single"/>
        </w:rPr>
        <w:t>Глазомер</w:t>
      </w:r>
      <w:r>
        <w:rPr>
          <w:i/>
          <w:iCs/>
          <w:u w:val="single"/>
        </w:rPr>
        <w:t>»</w:t>
      </w:r>
      <w:r>
        <w:rPr>
          <w:i/>
          <w:iCs/>
        </w:rPr>
        <w:t xml:space="preserve"> -</w:t>
      </w:r>
      <w:r>
        <w:t xml:space="preserve"> цена этапа – 10 баллов, КВ – 2 мин.</w:t>
      </w:r>
      <w:r>
        <w:rPr>
          <w:i/>
          <w:iCs/>
        </w:rPr>
        <w:t xml:space="preserve"> </w:t>
      </w:r>
      <w:r>
        <w:t xml:space="preserve">                                                                     </w:t>
      </w:r>
    </w:p>
    <w:p w:rsidR="00CE5F9D" w:rsidRDefault="00387BC5" w:rsidP="00CE5F9D">
      <w:pPr>
        <w:jc w:val="both"/>
      </w:pPr>
      <w:r>
        <w:t>Определена контрольная точка.  На разном расстоянии от точки стоят 3 флажка. Команда, придя на этап и встав на</w:t>
      </w:r>
      <w:r w:rsidR="00CD6834">
        <w:t xml:space="preserve"> контрольную</w:t>
      </w:r>
      <w:r>
        <w:t xml:space="preserve"> точку, должна </w:t>
      </w:r>
      <w:proofErr w:type="gramStart"/>
      <w:r w:rsidR="00E53579">
        <w:t>сказа</w:t>
      </w:r>
      <w:r w:rsidR="00CD6834">
        <w:t>ть</w:t>
      </w:r>
      <w:proofErr w:type="gramEnd"/>
      <w:r>
        <w:t xml:space="preserve"> сколько метров до каждого флажка.</w:t>
      </w:r>
      <w:r w:rsidR="00CD6834">
        <w:t xml:space="preserve"> Для команд 1-2</w:t>
      </w:r>
      <w:r w:rsidR="00E53579">
        <w:t>-х</w:t>
      </w:r>
      <w:r w:rsidR="00CD6834">
        <w:t xml:space="preserve"> классов необходимо определить расстояние до 1-го флажка.</w:t>
      </w:r>
      <w:r>
        <w:t xml:space="preserve"> Неправильный ответ</w:t>
      </w:r>
      <w:r w:rsidR="00E53579">
        <w:t xml:space="preserve"> – 3</w:t>
      </w:r>
      <w:r w:rsidR="00CE5F9D">
        <w:t xml:space="preserve"> балл</w:t>
      </w:r>
      <w:r w:rsidR="00E53579">
        <w:t>а</w:t>
      </w:r>
      <w:r w:rsidR="00CE5F9D">
        <w:t xml:space="preserve"> штрафа.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5</w:t>
      </w:r>
      <w:r>
        <w:rPr>
          <w:i/>
          <w:iCs/>
          <w:u w:val="single"/>
        </w:rPr>
        <w:t>. «Преодоление заболоченного участка по кочкам»</w:t>
      </w:r>
      <w:r>
        <w:rPr>
          <w:i/>
          <w:iCs/>
        </w:rPr>
        <w:t xml:space="preserve"> -</w:t>
      </w:r>
      <w:r>
        <w:t xml:space="preserve"> цена этапа – 10 баллов, КВ – 2 мин.                </w:t>
      </w:r>
    </w:p>
    <w:p w:rsidR="00CE5F9D" w:rsidRDefault="00CE5F9D" w:rsidP="00CE5F9D">
      <w:pPr>
        <w:jc w:val="both"/>
      </w:pPr>
      <w:r>
        <w:t>Препятствие участники преодолевают по очереди (кочки нарисованы мелом).  Каждый заступ – 0,1 балла штрафа.</w:t>
      </w:r>
      <w:r>
        <w:rPr>
          <w:i/>
          <w:iCs/>
        </w:rPr>
        <w:t xml:space="preserve"> </w:t>
      </w:r>
      <w:r>
        <w:t xml:space="preserve">               </w:t>
      </w:r>
    </w:p>
    <w:p w:rsidR="00CE5F9D" w:rsidRDefault="00CE5F9D" w:rsidP="00CE5F9D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6</w:t>
      </w:r>
      <w:r>
        <w:rPr>
          <w:i/>
          <w:iCs/>
          <w:u w:val="single"/>
        </w:rPr>
        <w:t>. «Краеведение»</w:t>
      </w:r>
      <w:r>
        <w:rPr>
          <w:i/>
          <w:iCs/>
        </w:rPr>
        <w:t xml:space="preserve"> </w:t>
      </w:r>
      <w:r>
        <w:t xml:space="preserve">- цена этапа – 10 баллов, КВ – 3 мин.                                                                             </w:t>
      </w:r>
    </w:p>
    <w:p w:rsidR="00C26D04" w:rsidRPr="00C26D04" w:rsidRDefault="00C26D04" w:rsidP="00C26D04">
      <w:pPr>
        <w:pStyle w:val="a5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26D04">
        <w:rPr>
          <w:rFonts w:ascii="Times New Roman" w:hAnsi="Times New Roman"/>
          <w:sz w:val="24"/>
          <w:szCs w:val="24"/>
        </w:rPr>
        <w:t xml:space="preserve">Участникам необходимо знать,  как выглядят и где находятся </w:t>
      </w:r>
      <w:r w:rsidRPr="00C26D04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памятники архитектуры</w:t>
      </w:r>
      <w:r w:rsidRPr="00C26D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26D04">
        <w:rPr>
          <w:rFonts w:ascii="Times New Roman" w:hAnsi="Times New Roman"/>
          <w:sz w:val="24"/>
          <w:szCs w:val="24"/>
        </w:rPr>
        <w:t>Спасо</w:t>
      </w:r>
      <w:proofErr w:type="spellEnd"/>
      <w:r w:rsidRPr="00C26D04">
        <w:rPr>
          <w:rFonts w:ascii="Times New Roman" w:hAnsi="Times New Roman"/>
          <w:sz w:val="24"/>
          <w:szCs w:val="24"/>
        </w:rPr>
        <w:t xml:space="preserve">-Преображенский собор, новая хлебная биржа (музей), памятник бурлаку, памятник </w:t>
      </w:r>
      <w:r w:rsidRPr="00C26D04">
        <w:rPr>
          <w:rFonts w:ascii="Times New Roman" w:hAnsi="Times New Roman"/>
          <w:sz w:val="24"/>
          <w:szCs w:val="24"/>
        </w:rPr>
        <w:lastRenderedPageBreak/>
        <w:t xml:space="preserve">Л.И. </w:t>
      </w:r>
      <w:proofErr w:type="spellStart"/>
      <w:r w:rsidRPr="00C26D04">
        <w:rPr>
          <w:rFonts w:ascii="Times New Roman" w:hAnsi="Times New Roman"/>
          <w:sz w:val="24"/>
          <w:szCs w:val="24"/>
        </w:rPr>
        <w:t>Ошанину</w:t>
      </w:r>
      <w:proofErr w:type="spellEnd"/>
      <w:r w:rsidRPr="00C26D04">
        <w:rPr>
          <w:rFonts w:ascii="Times New Roman" w:hAnsi="Times New Roman"/>
          <w:sz w:val="24"/>
          <w:szCs w:val="24"/>
        </w:rPr>
        <w:t xml:space="preserve">,  бюст П.И. </w:t>
      </w:r>
      <w:proofErr w:type="spellStart"/>
      <w:r w:rsidRPr="00C26D04">
        <w:rPr>
          <w:rFonts w:ascii="Times New Roman" w:hAnsi="Times New Roman"/>
          <w:sz w:val="24"/>
          <w:szCs w:val="24"/>
        </w:rPr>
        <w:t>Батову</w:t>
      </w:r>
      <w:proofErr w:type="spellEnd"/>
      <w:r w:rsidRPr="00C26D04">
        <w:rPr>
          <w:rFonts w:ascii="Times New Roman" w:hAnsi="Times New Roman"/>
          <w:sz w:val="24"/>
          <w:szCs w:val="24"/>
        </w:rPr>
        <w:t xml:space="preserve">, пожарная каланча, дом Ф.И. </w:t>
      </w:r>
      <w:proofErr w:type="spellStart"/>
      <w:r w:rsidRPr="00C26D04">
        <w:rPr>
          <w:rFonts w:ascii="Times New Roman" w:hAnsi="Times New Roman"/>
          <w:sz w:val="24"/>
          <w:szCs w:val="24"/>
        </w:rPr>
        <w:t>Тюменева</w:t>
      </w:r>
      <w:proofErr w:type="spellEnd"/>
      <w:r w:rsidRPr="00C26D04">
        <w:rPr>
          <w:rFonts w:ascii="Times New Roman" w:hAnsi="Times New Roman"/>
          <w:sz w:val="24"/>
          <w:szCs w:val="24"/>
        </w:rPr>
        <w:t xml:space="preserve">, обелиск, самолёт, памятник </w:t>
      </w:r>
      <w:proofErr w:type="spellStart"/>
      <w:r w:rsidRPr="00C26D04">
        <w:rPr>
          <w:rFonts w:ascii="Times New Roman" w:hAnsi="Times New Roman"/>
          <w:sz w:val="24"/>
          <w:szCs w:val="24"/>
        </w:rPr>
        <w:t>П.Ф.Дерунову</w:t>
      </w:r>
      <w:proofErr w:type="spellEnd"/>
      <w:r w:rsidRPr="00C26D04">
        <w:rPr>
          <w:rFonts w:ascii="Times New Roman" w:hAnsi="Times New Roman"/>
          <w:sz w:val="24"/>
          <w:szCs w:val="24"/>
        </w:rPr>
        <w:t xml:space="preserve">, </w:t>
      </w:r>
      <w:r w:rsidRPr="00C26D04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промышленность Рыбинска</w:t>
      </w:r>
      <w:r w:rsidRPr="00C26D04">
        <w:rPr>
          <w:rFonts w:ascii="Times New Roman" w:hAnsi="Times New Roman"/>
          <w:color w:val="1D1B11" w:themeColor="background2" w:themeShade="1A"/>
          <w:sz w:val="24"/>
          <w:szCs w:val="24"/>
        </w:rPr>
        <w:t>: спичечная фабрика, пивоваренный завод «Богемия», НПО «Сатурн».</w:t>
      </w:r>
    </w:p>
    <w:p w:rsidR="00CE5F9D" w:rsidRDefault="00C26D04" w:rsidP="00CE5F9D">
      <w:pPr>
        <w:jc w:val="both"/>
        <w:rPr>
          <w:iCs/>
        </w:rPr>
      </w:pPr>
      <w:r>
        <w:rPr>
          <w:iCs/>
        </w:rPr>
        <w:t>Неправильный ответ – 1 ба</w:t>
      </w:r>
      <w:proofErr w:type="gramStart"/>
      <w:r>
        <w:rPr>
          <w:iCs/>
        </w:rPr>
        <w:t>лл штр</w:t>
      </w:r>
      <w:proofErr w:type="gramEnd"/>
      <w:r>
        <w:rPr>
          <w:iCs/>
        </w:rPr>
        <w:t>афа.</w:t>
      </w:r>
    </w:p>
    <w:p w:rsidR="00C26D04" w:rsidRDefault="00C26D04" w:rsidP="00CE5F9D">
      <w:pPr>
        <w:jc w:val="both"/>
        <w:rPr>
          <w:iCs/>
        </w:rPr>
      </w:pPr>
    </w:p>
    <w:p w:rsidR="00CE5F9D" w:rsidRDefault="00CE5F9D" w:rsidP="00CE5F9D">
      <w:pPr>
        <w:jc w:val="both"/>
      </w:pP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7</w:t>
      </w:r>
      <w:r>
        <w:rPr>
          <w:i/>
          <w:iCs/>
          <w:u w:val="single"/>
        </w:rPr>
        <w:t>. «Бабочка»</w:t>
      </w:r>
      <w:r>
        <w:rPr>
          <w:i/>
          <w:iCs/>
        </w:rPr>
        <w:t xml:space="preserve"> </w:t>
      </w:r>
      <w:r>
        <w:t xml:space="preserve">- цена этапа – 10 баллов, КВ – 5 мин.                                                                                        </w:t>
      </w:r>
    </w:p>
    <w:p w:rsidR="00CE5F9D" w:rsidRDefault="00CE5F9D" w:rsidP="00CE5F9D">
      <w:pPr>
        <w:jc w:val="both"/>
      </w:pPr>
      <w:r>
        <w:t xml:space="preserve">Участники  по очереди преодолевают препятствие, передвигаясь по нижней верёвке, стараясь удержать равновесие, перехватываясь руками  за верхнюю верёвку.                                                   </w:t>
      </w:r>
    </w:p>
    <w:p w:rsidR="00CE5F9D" w:rsidRDefault="00CE5F9D" w:rsidP="00CE5F9D">
      <w:pPr>
        <w:jc w:val="both"/>
      </w:pPr>
      <w:proofErr w:type="spellStart"/>
      <w:r>
        <w:t>Непрохождение</w:t>
      </w:r>
      <w:proofErr w:type="spellEnd"/>
      <w:r>
        <w:t xml:space="preserve"> этапа участником – 1 ба</w:t>
      </w:r>
      <w:proofErr w:type="gramStart"/>
      <w:r>
        <w:t>лл  штр</w:t>
      </w:r>
      <w:proofErr w:type="gramEnd"/>
      <w:r>
        <w:t xml:space="preserve">афа.                                                                                     </w:t>
      </w:r>
    </w:p>
    <w:p w:rsidR="00CE5F9D" w:rsidRDefault="00CE5F9D" w:rsidP="00CE5F9D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7.2pt" to="3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7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YIYlrmFH7efd+t22/t192W7T70P5sv7Vf29v2R3u7+wj23e4T2P6wvTu4&#10;twjSoZeNthlATuSV8d0ga3mtLxV5Y5FUkwrLBQs13Ww03JP6jPhBit9YDYzmzQtFIQYvnQqNXZem&#10;9pDQMrQO89uc5sfWDpG9k4B3OBqMkj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7.2pt" to="18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e4TQIAAFk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7.2pt" to="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oW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B3OBqMkj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Y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PLIiRxAzPqPm/fbzfd9+7LdoO2H7qf3bfua3fb/ehutx/Bvtt+Atsfdnd7&#10;9wZBOvSy1TYHyIm8NL4bZCWv9IUibyySalJjuWChpuu1hntSnxE/SPEbq4HRvH2hKMTgG6dCY1eV&#10;aTwktAytwvzWx/mxlUNk5yTgHY4GoyS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680720</wp:posOffset>
                </wp:positionV>
                <wp:extent cx="17145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53.6pt" to="180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jTwIAAFo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212090</wp:posOffset>
                </wp:positionV>
                <wp:extent cx="914400" cy="4572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.7pt" to="11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212090</wp:posOffset>
                </wp:positionV>
                <wp:extent cx="800100" cy="4572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7pt" to="180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"/>
            </w:pict>
          </mc:Fallback>
        </mc:AlternateConten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  <w:rPr>
          <w:i/>
          <w:iCs/>
          <w:u w:val="single"/>
        </w:rPr>
      </w:pPr>
    </w:p>
    <w:p w:rsidR="00CE5F9D" w:rsidRDefault="00CE5F9D" w:rsidP="00CE5F9D">
      <w:pPr>
        <w:ind w:hanging="426"/>
        <w:jc w:val="both"/>
        <w:rPr>
          <w:i/>
          <w:iCs/>
        </w:rPr>
      </w:pPr>
    </w:p>
    <w:p w:rsidR="00CE5F9D" w:rsidRDefault="00CE5F9D" w:rsidP="00CE5F9D">
      <w:pPr>
        <w:ind w:hanging="426"/>
        <w:jc w:val="both"/>
        <w:rPr>
          <w:iCs/>
        </w:rPr>
      </w:pPr>
      <w:r>
        <w:rPr>
          <w:i/>
          <w:iCs/>
        </w:rPr>
        <w:t xml:space="preserve">       </w:t>
      </w:r>
      <w:r>
        <w:rPr>
          <w:i/>
          <w:iCs/>
          <w:u w:val="single"/>
        </w:rPr>
        <w:t>1</w:t>
      </w:r>
      <w:r w:rsidR="00C26D04">
        <w:rPr>
          <w:i/>
          <w:iCs/>
          <w:u w:val="single"/>
        </w:rPr>
        <w:t>8</w:t>
      </w:r>
      <w:r>
        <w:rPr>
          <w:i/>
          <w:iCs/>
          <w:u w:val="single"/>
        </w:rPr>
        <w:t xml:space="preserve">. «Подъём по-спортивному» </w:t>
      </w:r>
      <w:r>
        <w:rPr>
          <w:iCs/>
        </w:rPr>
        <w:t>- цена этапа – 20 баллов, КВ – 4 мин.</w:t>
      </w:r>
    </w:p>
    <w:p w:rsidR="00CE5F9D" w:rsidRDefault="00CE5F9D" w:rsidP="00CE5F9D">
      <w:pPr>
        <w:jc w:val="both"/>
      </w:pPr>
      <w:r>
        <w:t>На этапе имеется основная верёвка (20м). Задача участников подняться спортивным способом</w:t>
      </w:r>
      <w:r w:rsidR="00CD6834">
        <w:t xml:space="preserve"> (захват руками </w:t>
      </w:r>
      <w:proofErr w:type="spellStart"/>
      <w:r w:rsidR="00CD6834">
        <w:t>наизворот</w:t>
      </w:r>
      <w:proofErr w:type="spellEnd"/>
      <w:r w:rsidR="00CD6834">
        <w:t>).</w:t>
      </w:r>
      <w:r>
        <w:t xml:space="preserve"> Штраф –</w:t>
      </w:r>
      <w:r w:rsidR="00CD6834">
        <w:t xml:space="preserve"> </w:t>
      </w:r>
      <w:r w:rsidR="00E53579">
        <w:t xml:space="preserve">за неправильный захват верёвки, </w:t>
      </w:r>
      <w:r>
        <w:t xml:space="preserve">падение, двое на этапе, </w:t>
      </w:r>
      <w:proofErr w:type="spellStart"/>
      <w:r>
        <w:t>непрохождение</w:t>
      </w:r>
      <w:proofErr w:type="spellEnd"/>
      <w:r>
        <w:t xml:space="preserve"> этапа участником.</w:t>
      </w:r>
    </w:p>
    <w:p w:rsidR="00CE5F9D" w:rsidRDefault="00CE5F9D" w:rsidP="00CE5F9D">
      <w:pPr>
        <w:jc w:val="both"/>
      </w:pPr>
    </w:p>
    <w:p w:rsidR="00CE5F9D" w:rsidRDefault="00C26D04" w:rsidP="00CE5F9D">
      <w:pPr>
        <w:jc w:val="both"/>
      </w:pPr>
      <w:r>
        <w:rPr>
          <w:i/>
          <w:u w:val="single"/>
        </w:rPr>
        <w:t>19</w:t>
      </w:r>
      <w:r w:rsidR="00CE5F9D">
        <w:rPr>
          <w:i/>
          <w:u w:val="single"/>
        </w:rPr>
        <w:t xml:space="preserve">. «Спуск по-спортивному» </w:t>
      </w:r>
      <w:r w:rsidR="00CE5F9D">
        <w:t>– цена этапа – 20 баллов, КВ – 3 мин.</w:t>
      </w:r>
    </w:p>
    <w:p w:rsidR="00CE5F9D" w:rsidRDefault="00CE5F9D" w:rsidP="00CE5F9D">
      <w:pPr>
        <w:jc w:val="both"/>
      </w:pPr>
      <w:r>
        <w:t xml:space="preserve">Этап оборудован основной верёвкой (20м). Участники спускаются спортивным способом. Штраф – за неправильный захват верёвки, падение, двое на этапе, </w:t>
      </w:r>
      <w:proofErr w:type="spellStart"/>
      <w:r>
        <w:t>непрохождение</w:t>
      </w:r>
      <w:proofErr w:type="spellEnd"/>
      <w:r>
        <w:t xml:space="preserve"> этапа участником.</w:t>
      </w:r>
    </w:p>
    <w:p w:rsidR="00CE5F9D" w:rsidRDefault="00CE5F9D" w:rsidP="00CE5F9D">
      <w:pPr>
        <w:jc w:val="both"/>
      </w:pPr>
    </w:p>
    <w:p w:rsidR="005F4E5C" w:rsidRDefault="005F4E5C" w:rsidP="00CE5F9D">
      <w:pPr>
        <w:jc w:val="both"/>
      </w:pPr>
      <w:r w:rsidRPr="005F4E5C">
        <w:rPr>
          <w:i/>
          <w:u w:val="single"/>
        </w:rPr>
        <w:t>2</w:t>
      </w:r>
      <w:r w:rsidR="00C26D04">
        <w:rPr>
          <w:i/>
          <w:u w:val="single"/>
        </w:rPr>
        <w:t>0</w:t>
      </w:r>
      <w:r w:rsidRPr="005F4E5C">
        <w:rPr>
          <w:i/>
          <w:u w:val="single"/>
        </w:rPr>
        <w:t>.</w:t>
      </w:r>
      <w:r>
        <w:rPr>
          <w:i/>
          <w:u w:val="single"/>
        </w:rPr>
        <w:t>Ориентирование по обозначенному маршруту</w:t>
      </w:r>
      <w:r>
        <w:t xml:space="preserve"> – цена этапа – </w:t>
      </w:r>
      <w:r w:rsidR="0086487F">
        <w:t>9</w:t>
      </w:r>
      <w:r>
        <w:t xml:space="preserve"> баллов, КВ – 3 мин.</w:t>
      </w:r>
    </w:p>
    <w:p w:rsidR="005F4E5C" w:rsidRPr="005F4E5C" w:rsidRDefault="005F4E5C" w:rsidP="00CE5F9D">
      <w:pPr>
        <w:jc w:val="both"/>
      </w:pPr>
      <w:r>
        <w:t xml:space="preserve">Участники двигаются по нарисованной на карте нитке (без сопровождения педагогов) и записывают буквы в </w:t>
      </w:r>
      <w:r w:rsidR="005B6192">
        <w:t>ЗМК</w:t>
      </w:r>
      <w:r w:rsidR="003E5FE6">
        <w:t xml:space="preserve">. </w:t>
      </w:r>
      <w:r w:rsidR="0086487F">
        <w:t>За каждую неправильно записанную букву – 3 балла.</w:t>
      </w:r>
    </w:p>
    <w:p w:rsidR="00CE5F9D" w:rsidRDefault="00F324C2" w:rsidP="00CE5F9D">
      <w:pPr>
        <w:jc w:val="both"/>
      </w:pPr>
      <w:r>
        <w:t>Руководитель ожидает команду на следующем этапе.</w:t>
      </w: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64606C" w:rsidRDefault="0064606C" w:rsidP="00CE5F9D">
      <w:pPr>
        <w:jc w:val="both"/>
      </w:pPr>
    </w:p>
    <w:p w:rsidR="0064606C" w:rsidRDefault="0064606C" w:rsidP="00CE5F9D">
      <w:pPr>
        <w:jc w:val="both"/>
      </w:pPr>
    </w:p>
    <w:p w:rsidR="0064606C" w:rsidRDefault="0064606C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2C6827" w:rsidRDefault="002C682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</w:p>
    <w:p w:rsidR="00E46367" w:rsidRDefault="00E46367" w:rsidP="00CE5F9D">
      <w:pPr>
        <w:jc w:val="both"/>
      </w:pPr>
      <w:r>
        <w:t>,</w:t>
      </w:r>
    </w:p>
    <w:p w:rsidR="00CE5F9D" w:rsidRDefault="00CE5F9D" w:rsidP="00CE5F9D">
      <w:pPr>
        <w:jc w:val="both"/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C682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</w:t>
      </w:r>
    </w:p>
    <w:p w:rsidR="00CE5F9D" w:rsidRDefault="00CE5F9D" w:rsidP="00CE5F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E5F9D" w:rsidRDefault="00CE5F9D" w:rsidP="00CE5F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родителей на обработку персональных данных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родителя)</w:t>
      </w:r>
    </w:p>
    <w:p w:rsidR="00CE5F9D" w:rsidRDefault="00CE5F9D" w:rsidP="00CE5F9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</w:t>
      </w:r>
    </w:p>
    <w:p w:rsidR="00CE5F9D" w:rsidRDefault="00CE5F9D" w:rsidP="00CE5F9D">
      <w:pPr>
        <w:pStyle w:val="a5"/>
        <w:rPr>
          <w:rFonts w:ascii="Times New Roman" w:hAnsi="Times New Roman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№152 – ФЗ «О персональных данных», подтверждаю свое согласие на обработку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моих персональных данных, указанных в заявлении, и  персональных данных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(фамилии, имени, отчества, даты и места рождения, адреса, документа, </w:t>
      </w:r>
      <w:proofErr w:type="gramEnd"/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удостоверяющего личность, другой информации) моего (ей) несовершеннолетнего (ей)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сына (дочери)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согласен (а), что мои персональные данные и персональные данные </w:t>
      </w:r>
      <w:proofErr w:type="gramStart"/>
      <w:r>
        <w:rPr>
          <w:rFonts w:ascii="Times New Roman" w:hAnsi="Times New Roman"/>
          <w:sz w:val="24"/>
          <w:szCs w:val="24"/>
        </w:rPr>
        <w:t>моего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несовершеннолетнего (ей) сына (дочери) будут использоваться при формировании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информационной базы и публикации на сайте (протоколов соревнований, статья в СМИ и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 проинформирован (а), что под обработкой персональных данных понимается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с персональными данными, включая сбор, систематизацию, накопление,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хранение, использование. Уничтожение персональных данных соблюдается в рамках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исполнения Оператором законодательства Российской Федерации.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___________                 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Дата                      Подпись </w:t>
      </w:r>
      <w:r>
        <w:rPr>
          <w:rFonts w:ascii="Times New Roman" w:hAnsi="Times New Roman"/>
          <w:sz w:val="20"/>
          <w:szCs w:val="20"/>
        </w:rPr>
        <w:tab/>
        <w:t xml:space="preserve">                      Расшифровка подписи</w:t>
      </w:r>
    </w:p>
    <w:p w:rsidR="00CE5F9D" w:rsidRDefault="00CE5F9D" w:rsidP="00CE5F9D">
      <w:pPr>
        <w:pStyle w:val="a5"/>
        <w:rPr>
          <w:sz w:val="20"/>
          <w:szCs w:val="20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</w:p>
    <w:p w:rsidR="00CE5F9D" w:rsidRDefault="00CE5F9D" w:rsidP="00CE5F9D">
      <w:pPr>
        <w:jc w:val="both"/>
      </w:pPr>
    </w:p>
    <w:p w:rsidR="00CE5F9D" w:rsidRDefault="00CE5F9D" w:rsidP="00CE5F9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CE5F9D" w:rsidRDefault="00CE5F9D" w:rsidP="00CE5F9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CE5F9D" w:rsidRDefault="00CE5F9D" w:rsidP="00CE5F9D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CE5F9D" w:rsidRDefault="00CE5F9D" w:rsidP="00CE5F9D">
      <w:pPr>
        <w:shd w:val="clear" w:color="auto" w:fill="FFFFFF"/>
        <w:spacing w:line="360" w:lineRule="auto"/>
        <w:ind w:left="1980" w:hanging="1980"/>
        <w:jc w:val="both"/>
        <w:rPr>
          <w:rFonts w:ascii="Times New Roman CYR" w:hAnsi="Times New Roman CYR" w:cs="Times New Roman CYR"/>
          <w:bCs/>
        </w:rPr>
      </w:pPr>
    </w:p>
    <w:p w:rsidR="00CE5F9D" w:rsidRDefault="00CE5F9D" w:rsidP="00CE5F9D"/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355108" w:rsidRDefault="00355108" w:rsidP="00CE5F9D">
      <w:pPr>
        <w:jc w:val="both"/>
      </w:pPr>
    </w:p>
    <w:p w:rsidR="00355108" w:rsidRDefault="00355108" w:rsidP="00CE5F9D">
      <w:pPr>
        <w:jc w:val="both"/>
      </w:pPr>
    </w:p>
    <w:p w:rsidR="00355108" w:rsidRDefault="00355108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C682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родителей на обработку персональных данных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родителя)</w:t>
      </w:r>
    </w:p>
    <w:p w:rsidR="00CE5F9D" w:rsidRDefault="00CE5F9D" w:rsidP="00CE5F9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</w:t>
      </w:r>
    </w:p>
    <w:p w:rsidR="00CE5F9D" w:rsidRDefault="00CE5F9D" w:rsidP="00CE5F9D">
      <w:pPr>
        <w:pStyle w:val="a5"/>
        <w:rPr>
          <w:rFonts w:ascii="Times New Roman" w:hAnsi="Times New Roman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№152 – ФЗ «О персональных данных», подтверждаю свое согласие на обработку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персональных данных (фамилии, имени, отчества, даты и места рождения, адреса, документа, удостоверяющего личность, другой информации) моего (ей) несовершеннолетнего (ей) сына (дочери) ________________________________________.</w:t>
      </w:r>
      <w:proofErr w:type="gramEnd"/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 (а), что персональные данные моего (ей) несовершеннолетнего (ей) сына (дочери) будут использоваться при формировании информационной базы и публикации на сайте (протоколов соревнований, статья в СМИ и другое).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 проинформирован (а), что под обработкой персональных данных понимается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с персональными данными, включая сбор, систематизацию, накопление,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хранение, использование. Уничтожение персональных данных соблюдается в рамках 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исполнения Оператором законодательства Российской Федерации.</w:t>
      </w: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___________                 ____________________</w:t>
      </w: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Дата                      Подпись </w:t>
      </w:r>
      <w:r>
        <w:rPr>
          <w:rFonts w:ascii="Times New Roman" w:hAnsi="Times New Roman"/>
          <w:sz w:val="20"/>
          <w:szCs w:val="20"/>
        </w:rPr>
        <w:tab/>
        <w:t xml:space="preserve">                      Расшифровка подписи</w:t>
      </w:r>
    </w:p>
    <w:p w:rsidR="00CE5F9D" w:rsidRDefault="00CE5F9D" w:rsidP="00CE5F9D">
      <w:pPr>
        <w:pStyle w:val="a5"/>
        <w:rPr>
          <w:sz w:val="20"/>
          <w:szCs w:val="20"/>
        </w:rPr>
      </w:pPr>
    </w:p>
    <w:p w:rsidR="00CE5F9D" w:rsidRDefault="00CE5F9D" w:rsidP="00CE5F9D">
      <w:pPr>
        <w:pStyle w:val="a5"/>
        <w:rPr>
          <w:rFonts w:ascii="Times New Roman" w:hAnsi="Times New Roman"/>
          <w:sz w:val="20"/>
          <w:szCs w:val="20"/>
        </w:rPr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2C6827" w:rsidRDefault="002C6827" w:rsidP="00CE5F9D">
      <w:pPr>
        <w:jc w:val="both"/>
      </w:pPr>
    </w:p>
    <w:p w:rsidR="00CE5F9D" w:rsidRDefault="00CE5F9D" w:rsidP="00CE5F9D">
      <w:pPr>
        <w:jc w:val="both"/>
      </w:pPr>
    </w:p>
    <w:p w:rsidR="00CE5F9D" w:rsidRDefault="00CE5F9D" w:rsidP="00CE5F9D">
      <w:pPr>
        <w:jc w:val="both"/>
      </w:pPr>
    </w:p>
    <w:p w:rsidR="00F55036" w:rsidRDefault="00F55036" w:rsidP="00CE5F9D"/>
    <w:p w:rsidR="00CE5F9D" w:rsidRDefault="00CE5F9D" w:rsidP="00CE5F9D">
      <w:r>
        <w:t xml:space="preserve">          </w:t>
      </w:r>
    </w:p>
    <w:p w:rsidR="003B0C86" w:rsidRDefault="00F55036" w:rsidP="00F55036">
      <w:pPr>
        <w:jc w:val="right"/>
      </w:pPr>
      <w:r>
        <w:lastRenderedPageBreak/>
        <w:t>Туристёнок-2017</w:t>
      </w:r>
    </w:p>
    <w:p w:rsidR="00F55036" w:rsidRPr="00F55036" w:rsidRDefault="00F55036" w:rsidP="00CE5F9D">
      <w:pPr>
        <w:jc w:val="center"/>
        <w:rPr>
          <w:sz w:val="20"/>
          <w:szCs w:val="20"/>
        </w:rPr>
      </w:pPr>
    </w:p>
    <w:p w:rsidR="00F55036" w:rsidRPr="00F55036" w:rsidRDefault="00F55036" w:rsidP="00CE5F9D">
      <w:pPr>
        <w:jc w:val="center"/>
        <w:rPr>
          <w:sz w:val="20"/>
          <w:szCs w:val="20"/>
        </w:rPr>
      </w:pPr>
    </w:p>
    <w:p w:rsidR="00CE5F9D" w:rsidRDefault="00CE5F9D" w:rsidP="00CE5F9D">
      <w:pPr>
        <w:jc w:val="center"/>
      </w:pPr>
      <w:r>
        <w:t>ЗАЧЁТНО-МАРШРУТНАЯ КАРТА</w:t>
      </w:r>
    </w:p>
    <w:p w:rsidR="00CE5F9D" w:rsidRDefault="00CE5F9D" w:rsidP="00CE5F9D">
      <w:pPr>
        <w:jc w:val="center"/>
      </w:pPr>
    </w:p>
    <w:p w:rsidR="00CE5F9D" w:rsidRDefault="00CE5F9D" w:rsidP="00CE5F9D">
      <w:r>
        <w:t>Команда ________________________</w:t>
      </w:r>
    </w:p>
    <w:p w:rsidR="00CE5F9D" w:rsidRDefault="00CE5F9D" w:rsidP="00CE5F9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88"/>
        <w:gridCol w:w="992"/>
        <w:gridCol w:w="10"/>
        <w:gridCol w:w="1131"/>
        <w:gridCol w:w="1275"/>
        <w:gridCol w:w="1560"/>
        <w:gridCol w:w="1561"/>
      </w:tblGrid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 этапа</w:t>
            </w:r>
          </w:p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(мин.)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этапа</w:t>
            </w:r>
          </w:p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(баллы)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Штраф</w:t>
            </w:r>
          </w:p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</w:p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(баллы)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судьи</w:t>
            </w:r>
          </w:p>
        </w:tc>
      </w:tr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Собери рюкзак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3B0C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Знатоки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3B0C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Топознаки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5F9D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Вязка узлов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5F9D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59179A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 w:rsidP="00EB0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Транспортировка пострадавшего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 w:rsidP="00EB0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Ориентирование в заданном направлении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3840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3840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Параллельные перила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Маятник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3840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CE5F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 w:rsidP="00EB0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 по-спортивному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3840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 w:rsidP="00EB0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Подъём по-спортивному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 w:rsidP="00EB0A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Лабиринт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F550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179A" w:rsidTr="00F550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Ориентирование по обозначенному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A" w:rsidRDefault="00591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5036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 w:rsidP="001577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Туристская игротека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5036" w:rsidTr="0059179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Мышеловка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5036" w:rsidTr="0059179A">
        <w:trPr>
          <w:trHeight w:val="6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</w:p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  мин.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5036" w:rsidTr="00CE5F9D">
        <w:trPr>
          <w:trHeight w:val="653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 w:rsidP="00F5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Отметить карандашом буквы на этапе «Обозначенный маршрут»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36" w:rsidRDefault="00F55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55036" w:rsidTr="00CE5F9D">
        <w:trPr>
          <w:trHeight w:val="653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F5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</w:t>
            </w:r>
            <w:r>
              <w:rPr>
                <w:lang w:eastAsia="en-US"/>
              </w:rPr>
              <w:t>ти</w:t>
            </w:r>
            <w:r>
              <w:rPr>
                <w:lang w:eastAsia="en-US"/>
              </w:rPr>
              <w:t>ть КП компостером</w:t>
            </w:r>
          </w:p>
          <w:p w:rsidR="00F55036" w:rsidRDefault="00F55036" w:rsidP="00F5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этапе «Ориентирование в заданном направлении»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6" w:rsidRDefault="00F55036" w:rsidP="001577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3840D0" w:rsidRDefault="003840D0" w:rsidP="00CE5F9D">
      <w:pPr>
        <w:jc w:val="both"/>
        <w:rPr>
          <w:iCs/>
        </w:rPr>
      </w:pPr>
    </w:p>
    <w:p w:rsidR="003840D0" w:rsidRDefault="003840D0" w:rsidP="00CE5F9D">
      <w:pPr>
        <w:jc w:val="both"/>
        <w:rPr>
          <w:iCs/>
        </w:rPr>
      </w:pPr>
    </w:p>
    <w:p w:rsidR="003840D0" w:rsidRDefault="003840D0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right"/>
      </w:pPr>
      <w:r>
        <w:rPr>
          <w:b/>
        </w:rPr>
        <w:t>Форма заявки</w:t>
      </w:r>
    </w:p>
    <w:p w:rsidR="00CE5F9D" w:rsidRDefault="00CE5F9D" w:rsidP="00CE5F9D">
      <w:pPr>
        <w:jc w:val="right"/>
        <w:rPr>
          <w:b/>
        </w:rPr>
      </w:pPr>
    </w:p>
    <w:p w:rsidR="00CE5F9D" w:rsidRDefault="00CE5F9D" w:rsidP="00CE5F9D">
      <w:pPr>
        <w:jc w:val="center"/>
        <w:rPr>
          <w:b/>
        </w:rPr>
      </w:pPr>
    </w:p>
    <w:p w:rsidR="00CE5F9D" w:rsidRDefault="00CE5F9D" w:rsidP="00CE5F9D">
      <w:pPr>
        <w:jc w:val="center"/>
        <w:rPr>
          <w:b/>
        </w:rPr>
      </w:pPr>
      <w:r>
        <w:rPr>
          <w:b/>
        </w:rPr>
        <w:t>Заявка</w:t>
      </w:r>
    </w:p>
    <w:p w:rsidR="00CE5F9D" w:rsidRDefault="00CE5F9D" w:rsidP="00CE5F9D">
      <w:pPr>
        <w:jc w:val="center"/>
        <w:rPr>
          <w:b/>
        </w:rPr>
      </w:pPr>
    </w:p>
    <w:p w:rsidR="00CE5F9D" w:rsidRDefault="00CE5F9D" w:rsidP="00CE5F9D">
      <w:pPr>
        <w:rPr>
          <w:b/>
        </w:rPr>
      </w:pPr>
      <w:r>
        <w:rPr>
          <w:b/>
        </w:rPr>
        <w:t xml:space="preserve">   Прошу допустить к участию в открыты</w:t>
      </w:r>
      <w:r w:rsidR="00547E38">
        <w:rPr>
          <w:b/>
        </w:rPr>
        <w:t>х соревнованиях «Туристёнок-2017</w:t>
      </w:r>
      <w:r>
        <w:rPr>
          <w:b/>
        </w:rPr>
        <w:t xml:space="preserve">» </w:t>
      </w:r>
    </w:p>
    <w:p w:rsidR="00CE5F9D" w:rsidRDefault="00CE5F9D" w:rsidP="00CE5F9D">
      <w:pPr>
        <w:rPr>
          <w:b/>
        </w:rPr>
      </w:pPr>
      <w:r>
        <w:rPr>
          <w:b/>
        </w:rPr>
        <w:t>команду школы № ______</w:t>
      </w:r>
    </w:p>
    <w:p w:rsidR="00CE5F9D" w:rsidRDefault="00CE5F9D" w:rsidP="00CE5F9D">
      <w:pPr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4109"/>
        <w:gridCol w:w="1276"/>
        <w:gridCol w:w="1278"/>
        <w:gridCol w:w="2092"/>
      </w:tblGrid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рождения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Заключение врача</w:t>
            </w: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  <w:tr w:rsidR="00CE5F9D" w:rsidTr="00CE5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D" w:rsidRDefault="00CE5F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D" w:rsidRDefault="00CE5F9D">
            <w:pPr>
              <w:rPr>
                <w:b/>
                <w:lang w:eastAsia="en-US"/>
              </w:rPr>
            </w:pPr>
          </w:p>
        </w:tc>
      </w:tr>
    </w:tbl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  <w:r>
        <w:rPr>
          <w:b/>
        </w:rPr>
        <w:t>Участники в количестве ________ человек прошли медосмотр и к соревнованиям допущены.</w:t>
      </w: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  <w:r>
        <w:rPr>
          <w:b/>
        </w:rPr>
        <w:t>Врач ___________</w:t>
      </w: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  <w:r>
        <w:rPr>
          <w:b/>
        </w:rPr>
        <w:t>Директор школы ___________________</w:t>
      </w: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  <w:r>
        <w:rPr>
          <w:b/>
        </w:rPr>
        <w:t>Руководитель команды ______________</w:t>
      </w:r>
    </w:p>
    <w:p w:rsidR="00CE5F9D" w:rsidRDefault="00CE5F9D" w:rsidP="00CE5F9D">
      <w:pPr>
        <w:rPr>
          <w:b/>
        </w:rPr>
      </w:pPr>
    </w:p>
    <w:p w:rsidR="00CE5F9D" w:rsidRDefault="00CE5F9D" w:rsidP="00CE5F9D">
      <w:pPr>
        <w:rPr>
          <w:b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64606C" w:rsidRDefault="0064606C" w:rsidP="00C26D04">
      <w:pPr>
        <w:spacing w:line="360" w:lineRule="auto"/>
        <w:ind w:firstLine="709"/>
        <w:rPr>
          <w:sz w:val="28"/>
          <w:szCs w:val="28"/>
        </w:rPr>
      </w:pPr>
    </w:p>
    <w:p w:rsidR="00C26D04" w:rsidRDefault="00C26D04" w:rsidP="00C26D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Краеведение</w:t>
      </w:r>
    </w:p>
    <w:p w:rsidR="00C26D04" w:rsidRDefault="00C26D04" w:rsidP="00C26D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Знать: как выглядят и где находятся </w:t>
      </w:r>
      <w:r>
        <w:rPr>
          <w:color w:val="1D1B11" w:themeColor="background2" w:themeShade="1A"/>
          <w:sz w:val="28"/>
          <w:szCs w:val="28"/>
          <w:u w:val="single"/>
        </w:rPr>
        <w:t>памятники архитектуры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Спасо</w:t>
      </w:r>
      <w:proofErr w:type="spellEnd"/>
      <w:r>
        <w:rPr>
          <w:sz w:val="28"/>
          <w:szCs w:val="28"/>
        </w:rPr>
        <w:t xml:space="preserve">-Преображенский собор, новая хлебная биржа (музей), памятник бурлаку, памятник Л.И. </w:t>
      </w:r>
      <w:proofErr w:type="spellStart"/>
      <w:r>
        <w:rPr>
          <w:sz w:val="28"/>
          <w:szCs w:val="28"/>
        </w:rPr>
        <w:t>Ошанину</w:t>
      </w:r>
      <w:proofErr w:type="spellEnd"/>
      <w:r>
        <w:rPr>
          <w:sz w:val="28"/>
          <w:szCs w:val="28"/>
        </w:rPr>
        <w:t xml:space="preserve">,  бюст П.И. </w:t>
      </w:r>
      <w:proofErr w:type="spellStart"/>
      <w:r>
        <w:rPr>
          <w:sz w:val="28"/>
          <w:szCs w:val="28"/>
        </w:rPr>
        <w:t>Батову</w:t>
      </w:r>
      <w:proofErr w:type="spellEnd"/>
      <w:r>
        <w:rPr>
          <w:sz w:val="28"/>
          <w:szCs w:val="28"/>
        </w:rPr>
        <w:t xml:space="preserve">, пожарная каланча, дом Ф.И. </w:t>
      </w:r>
      <w:proofErr w:type="spellStart"/>
      <w:r>
        <w:rPr>
          <w:sz w:val="28"/>
          <w:szCs w:val="28"/>
        </w:rPr>
        <w:t>Тюменева</w:t>
      </w:r>
      <w:proofErr w:type="spellEnd"/>
      <w:r>
        <w:rPr>
          <w:sz w:val="28"/>
          <w:szCs w:val="28"/>
        </w:rPr>
        <w:t xml:space="preserve">, обелиск, самолёт, памятник </w:t>
      </w:r>
      <w:proofErr w:type="spellStart"/>
      <w:r>
        <w:rPr>
          <w:sz w:val="28"/>
          <w:szCs w:val="28"/>
        </w:rPr>
        <w:t>П.Ф.Дерунову</w:t>
      </w:r>
      <w:proofErr w:type="spellEnd"/>
      <w:r>
        <w:rPr>
          <w:sz w:val="28"/>
          <w:szCs w:val="28"/>
        </w:rPr>
        <w:t xml:space="preserve">, </w:t>
      </w:r>
    </w:p>
    <w:p w:rsidR="00C26D04" w:rsidRDefault="00C26D04" w:rsidP="00C26D04">
      <w:pPr>
        <w:spacing w:line="360" w:lineRule="auto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  <w:u w:val="single"/>
        </w:rPr>
        <w:t>промышленность Рыбинска</w:t>
      </w:r>
      <w:r>
        <w:rPr>
          <w:color w:val="1D1B11" w:themeColor="background2" w:themeShade="1A"/>
          <w:sz w:val="28"/>
          <w:szCs w:val="28"/>
        </w:rPr>
        <w:t>: спичечная фабрика, пивоваренный завод «Богемия», НПО «Сатурн».</w:t>
      </w:r>
    </w:p>
    <w:p w:rsidR="00C26D04" w:rsidRDefault="00C26D04" w:rsidP="00C26D0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D04" w:rsidRDefault="00C26D04" w:rsidP="00C26D04">
      <w:pPr>
        <w:spacing w:line="360" w:lineRule="auto"/>
        <w:ind w:firstLine="709"/>
        <w:rPr>
          <w:sz w:val="28"/>
        </w:rPr>
      </w:pPr>
      <w:r>
        <w:rPr>
          <w:sz w:val="28"/>
        </w:rPr>
        <w:t>Природа</w:t>
      </w:r>
    </w:p>
    <w:p w:rsidR="00C26D04" w:rsidRDefault="00C26D04" w:rsidP="00C26D04">
      <w:pPr>
        <w:spacing w:line="360" w:lineRule="auto"/>
        <w:ind w:firstLine="709"/>
        <w:rPr>
          <w:sz w:val="28"/>
        </w:rPr>
      </w:pPr>
      <w:proofErr w:type="gramStart"/>
      <w:r>
        <w:rPr>
          <w:sz w:val="28"/>
        </w:rPr>
        <w:t xml:space="preserve">Знать растения и животные нашего края, взятые под охрану Красной книгой: северная европейская норка, выхухоль, лесная </w:t>
      </w:r>
      <w:proofErr w:type="spellStart"/>
      <w:r>
        <w:rPr>
          <w:sz w:val="28"/>
        </w:rPr>
        <w:t>мышовка</w:t>
      </w:r>
      <w:proofErr w:type="spellEnd"/>
      <w:r>
        <w:rPr>
          <w:sz w:val="28"/>
        </w:rPr>
        <w:t>, стерлядь, подкаменщик, линь, филин, орлан – белохвост, сокол-сапсан, черный аист, ветреница дубравная, кубышка желтая, кувшинка белая, ландыш майский, гвоздика пышная, можжевельник.</w:t>
      </w:r>
      <w:proofErr w:type="gramEnd"/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Cs/>
        </w:rPr>
      </w:pPr>
    </w:p>
    <w:p w:rsidR="00CE5F9D" w:rsidRDefault="00CE5F9D" w:rsidP="00CE5F9D">
      <w:pPr>
        <w:jc w:val="both"/>
        <w:rPr>
          <w:i/>
          <w:iCs/>
          <w:u w:val="single"/>
        </w:rPr>
      </w:pPr>
    </w:p>
    <w:p w:rsidR="00CE5F9D" w:rsidRDefault="00CE5F9D" w:rsidP="00CE5F9D">
      <w:pPr>
        <w:jc w:val="both"/>
        <w:rPr>
          <w:i/>
          <w:iCs/>
          <w:u w:val="single"/>
        </w:rPr>
      </w:pPr>
    </w:p>
    <w:p w:rsidR="00CE5F9D" w:rsidRDefault="00CE5F9D" w:rsidP="00CE5F9D">
      <w:pPr>
        <w:jc w:val="both"/>
        <w:rPr>
          <w:i/>
          <w:iCs/>
          <w:u w:val="single"/>
        </w:rPr>
      </w:pPr>
    </w:p>
    <w:p w:rsidR="00CE5F9D" w:rsidRDefault="00CE5F9D" w:rsidP="00CE5F9D">
      <w:pPr>
        <w:jc w:val="center"/>
      </w:pPr>
    </w:p>
    <w:p w:rsidR="00CE5F9D" w:rsidRDefault="00CE5F9D" w:rsidP="00CE5F9D"/>
    <w:p w:rsidR="00014DA1" w:rsidRDefault="00014DA1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p w:rsidR="00D21849" w:rsidRDefault="00D21849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D21849" w:rsidTr="00361EA7">
        <w:tc>
          <w:tcPr>
            <w:tcW w:w="9571" w:type="dxa"/>
          </w:tcPr>
          <w:p w:rsidR="00D21849" w:rsidRPr="00D21849" w:rsidRDefault="00D21849" w:rsidP="00D21849">
            <w:pPr>
              <w:jc w:val="center"/>
              <w:rPr>
                <w:sz w:val="48"/>
                <w:szCs w:val="48"/>
              </w:rPr>
            </w:pPr>
          </w:p>
          <w:p w:rsidR="00D21849" w:rsidRPr="00D21849" w:rsidRDefault="00D21849" w:rsidP="00D21849">
            <w:pPr>
              <w:jc w:val="center"/>
              <w:rPr>
                <w:b/>
                <w:sz w:val="56"/>
                <w:szCs w:val="56"/>
              </w:rPr>
            </w:pPr>
            <w:r w:rsidRPr="00D21849">
              <w:rPr>
                <w:b/>
                <w:sz w:val="56"/>
                <w:szCs w:val="56"/>
              </w:rPr>
              <w:t>Спуск по-спортивному</w:t>
            </w:r>
          </w:p>
          <w:p w:rsidR="00D21849" w:rsidRPr="00D21849" w:rsidRDefault="00D21849">
            <w:pPr>
              <w:rPr>
                <w:sz w:val="44"/>
                <w:szCs w:val="44"/>
              </w:rPr>
            </w:pPr>
          </w:p>
        </w:tc>
      </w:tr>
      <w:tr w:rsidR="00D21849" w:rsidTr="002E0685">
        <w:tc>
          <w:tcPr>
            <w:tcW w:w="9571" w:type="dxa"/>
          </w:tcPr>
          <w:p w:rsidR="00D21849" w:rsidRPr="00D21849" w:rsidRDefault="00D21849">
            <w:pPr>
              <w:rPr>
                <w:sz w:val="44"/>
                <w:szCs w:val="44"/>
              </w:rPr>
            </w:pPr>
          </w:p>
          <w:p w:rsidR="00D21849" w:rsidRPr="00D21849" w:rsidRDefault="00D21849" w:rsidP="00D21849">
            <w:pPr>
              <w:jc w:val="center"/>
              <w:rPr>
                <w:b/>
                <w:sz w:val="56"/>
                <w:szCs w:val="56"/>
              </w:rPr>
            </w:pPr>
            <w:r w:rsidRPr="00D21849">
              <w:rPr>
                <w:b/>
                <w:sz w:val="56"/>
                <w:szCs w:val="56"/>
              </w:rPr>
              <w:t>Подъём по-спортивному</w:t>
            </w:r>
          </w:p>
          <w:p w:rsidR="00D21849" w:rsidRPr="00D21849" w:rsidRDefault="00D21849">
            <w:pPr>
              <w:rPr>
                <w:sz w:val="44"/>
                <w:szCs w:val="44"/>
              </w:rPr>
            </w:pPr>
          </w:p>
        </w:tc>
      </w:tr>
    </w:tbl>
    <w:p w:rsidR="00D21849" w:rsidRDefault="00D21849"/>
    <w:sectPr w:rsidR="00D21849" w:rsidSect="00E463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7387E"/>
    <w:multiLevelType w:val="hybridMultilevel"/>
    <w:tmpl w:val="A352FAEA"/>
    <w:lvl w:ilvl="0" w:tplc="90B8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  <w:dstrike w:val="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AF07F7"/>
    <w:multiLevelType w:val="hybridMultilevel"/>
    <w:tmpl w:val="43487B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1ED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B1"/>
    <w:rsid w:val="00014DA1"/>
    <w:rsid w:val="00261D40"/>
    <w:rsid w:val="002C6827"/>
    <w:rsid w:val="00355108"/>
    <w:rsid w:val="003840D0"/>
    <w:rsid w:val="00387BC5"/>
    <w:rsid w:val="003B0C86"/>
    <w:rsid w:val="003D37B1"/>
    <w:rsid w:val="003E5FE6"/>
    <w:rsid w:val="00547E38"/>
    <w:rsid w:val="00567641"/>
    <w:rsid w:val="0059179A"/>
    <w:rsid w:val="005B6192"/>
    <w:rsid w:val="005F4E5C"/>
    <w:rsid w:val="0064606C"/>
    <w:rsid w:val="00851C21"/>
    <w:rsid w:val="0086487F"/>
    <w:rsid w:val="00C26D04"/>
    <w:rsid w:val="00C31748"/>
    <w:rsid w:val="00CB6380"/>
    <w:rsid w:val="00CD6834"/>
    <w:rsid w:val="00CE5F9D"/>
    <w:rsid w:val="00D21849"/>
    <w:rsid w:val="00E369D9"/>
    <w:rsid w:val="00E46367"/>
    <w:rsid w:val="00E53579"/>
    <w:rsid w:val="00F324C2"/>
    <w:rsid w:val="00F55036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5F9D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5F9D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E5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E5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5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5F9D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5F9D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E5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E5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5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15</cp:revision>
  <cp:lastPrinted>2017-05-10T07:19:00Z</cp:lastPrinted>
  <dcterms:created xsi:type="dcterms:W3CDTF">2017-03-31T06:08:00Z</dcterms:created>
  <dcterms:modified xsi:type="dcterms:W3CDTF">2017-05-10T07:28:00Z</dcterms:modified>
</cp:coreProperties>
</file>