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02" w:rsidRDefault="008C4E02" w:rsidP="008C4E02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конкурса малых театральных форм «Глагол»</w:t>
      </w: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</w:t>
      </w: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C4E02" w:rsidRDefault="008C4E02" w:rsidP="008C4E02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К участию в конкурсе малых театральных форм «Глагол» (далее - Конкурс) приглашаются обучающиеся образовательных учреждений, в том числе с ОВЗ, а также участники театральных коллективов учреждений культуры (Дома культуры, ДШИ) Пошехонского района, индивидуальные исполнители.</w:t>
      </w:r>
    </w:p>
    <w:p w:rsidR="008C4E02" w:rsidRDefault="008C4E02" w:rsidP="008C4E02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Номинации и возрастные категории участников Конкурса:</w:t>
      </w:r>
    </w:p>
    <w:p w:rsidR="008C4E02" w:rsidRDefault="008C4E02" w:rsidP="008C4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Художественное слово.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Возрастные категории: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- </w:t>
      </w:r>
      <w:r>
        <w:rPr>
          <w:rFonts w:ascii="Times New Roman" w:hAnsi="Times New Roman"/>
          <w:bCs/>
          <w:sz w:val="20"/>
          <w:szCs w:val="20"/>
        </w:rPr>
        <w:t xml:space="preserve">До 7 лет; 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- 7-9 лет;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- 10-12 лет;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- 13-15 лет; 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- 16-18 лет.</w:t>
      </w:r>
    </w:p>
    <w:p w:rsidR="008C4E02" w:rsidRDefault="008C4E02" w:rsidP="008C4E02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 исполняет одно или несколько литературных произведений (поэзия, проза и другое). Общий хронометраж  - не более 5 минут.</w:t>
      </w:r>
    </w:p>
    <w:p w:rsidR="008C4E02" w:rsidRDefault="008C4E02" w:rsidP="008C4E0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Литературно-музыкальная композиция.</w:t>
      </w:r>
    </w:p>
    <w:p w:rsidR="008C4E02" w:rsidRDefault="008C4E02" w:rsidP="008C4E02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Возрастные категории:</w:t>
      </w:r>
    </w:p>
    <w:p w:rsidR="008C4E02" w:rsidRDefault="008C4E02" w:rsidP="008C4E02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- 7-12 лет; </w:t>
      </w:r>
    </w:p>
    <w:p w:rsidR="008C4E02" w:rsidRDefault="008C4E02" w:rsidP="008C4E02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- 13-18 лет. </w:t>
      </w:r>
    </w:p>
    <w:p w:rsidR="008C4E02" w:rsidRDefault="008C4E02" w:rsidP="008C4E02">
      <w:pPr>
        <w:widowControl w:val="0"/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 исполняет одну композицию. Хронометраж - не более 20 минут.</w:t>
      </w:r>
    </w:p>
    <w:p w:rsidR="008C4E02" w:rsidRDefault="008C4E02" w:rsidP="008C4E0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Миниатюра.</w:t>
      </w:r>
    </w:p>
    <w:p w:rsidR="008C4E02" w:rsidRDefault="008C4E02" w:rsidP="008C4E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Возрастные категории:</w:t>
      </w:r>
    </w:p>
    <w:p w:rsidR="008C4E02" w:rsidRDefault="008C4E02" w:rsidP="008C4E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- 7-12 лет;</w:t>
      </w:r>
    </w:p>
    <w:p w:rsidR="008C4E02" w:rsidRDefault="008C4E02" w:rsidP="008C4E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-13-18 лет. </w:t>
      </w:r>
    </w:p>
    <w:p w:rsidR="008C4E02" w:rsidRDefault="008C4E02" w:rsidP="008C4E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 исполняет одну или несколько миниатюр. Общий хронометраж - не более 10 минут. </w:t>
      </w:r>
    </w:p>
    <w:p w:rsidR="008C4E02" w:rsidRDefault="008C4E02" w:rsidP="008C4E0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Выступление участников во всех номинациях может сопровождаться музыкой. Музыкальное сопровождение обеспечивается участником Конкурса. Фонограмма предоставляется заблаговременно на  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</w:rPr>
        <w:t>-флеш-накопителе (другие носители - ЗАПРЕЩЕНЫ). Порядковый номер выступления сообщается участнику во время регистрации. Порядок выступления определяется сценарным планом.</w:t>
      </w:r>
    </w:p>
    <w:p w:rsidR="008C4E02" w:rsidRDefault="008C4E02" w:rsidP="008C4E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4E02" w:rsidRDefault="008C4E02" w:rsidP="008C4E02">
      <w:pPr>
        <w:widowControl w:val="0"/>
        <w:spacing w:after="0" w:line="240" w:lineRule="auto"/>
        <w:ind w:firstLine="4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b/>
          <w:sz w:val="20"/>
          <w:szCs w:val="20"/>
        </w:rPr>
        <w:t>Критерии оценки:</w:t>
      </w:r>
    </w:p>
    <w:p w:rsidR="008C4E02" w:rsidRDefault="008C4E02" w:rsidP="008C4E02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выразительность и эмоциональность исполнения;</w:t>
      </w:r>
    </w:p>
    <w:p w:rsidR="008C4E02" w:rsidRDefault="008C4E02" w:rsidP="008C4E02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качество репертуара, соответствие репертуара возрасту исполнителей;</w:t>
      </w:r>
    </w:p>
    <w:p w:rsidR="008C4E02" w:rsidRDefault="008C4E02" w:rsidP="008C4E02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сценическая культура;</w:t>
      </w:r>
    </w:p>
    <w:p w:rsidR="008C4E02" w:rsidRDefault="008C4E02" w:rsidP="008C4E02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техника и культура речи.</w:t>
      </w:r>
    </w:p>
    <w:p w:rsidR="008C4E02" w:rsidRDefault="008C4E02" w:rsidP="008C4E02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Конкурс оценивается по 5-ти бальной системе.  Места распределяются по сумме набранных баллов.</w:t>
      </w:r>
    </w:p>
    <w:p w:rsidR="008C4E02" w:rsidRDefault="008C4E02" w:rsidP="008C4E02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20 баллов  - 1 место;</w:t>
      </w:r>
    </w:p>
    <w:p w:rsidR="008C4E02" w:rsidRDefault="008C4E02" w:rsidP="008C4E02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18-19 баллов - 2 место;</w:t>
      </w:r>
    </w:p>
    <w:p w:rsidR="008C4E02" w:rsidRDefault="008C4E02" w:rsidP="008C4E02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16-17 баллов - 3 место.</w:t>
      </w:r>
    </w:p>
    <w:p w:rsidR="008C4E02" w:rsidRDefault="008C4E02" w:rsidP="008C4E02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</w:p>
    <w:p w:rsidR="008C4E02" w:rsidRDefault="008C4E02" w:rsidP="008C4E02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Итоги подводятся в каждой номинации по возрастным категориям.</w:t>
      </w:r>
    </w:p>
    <w:p w:rsidR="008C4E02" w:rsidRDefault="008C4E02" w:rsidP="008C4E02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Конкурс проводится  </w:t>
      </w:r>
      <w:r>
        <w:rPr>
          <w:rFonts w:ascii="Times New Roman" w:hAnsi="Times New Roman"/>
          <w:b/>
          <w:sz w:val="20"/>
          <w:szCs w:val="20"/>
        </w:rPr>
        <w:t>28 февраля 2017 года</w:t>
      </w:r>
      <w:r>
        <w:rPr>
          <w:rFonts w:ascii="Times New Roman" w:hAnsi="Times New Roman"/>
          <w:sz w:val="20"/>
          <w:szCs w:val="20"/>
        </w:rPr>
        <w:t xml:space="preserve"> в кинотеатре  «Юбилейный</w:t>
      </w:r>
      <w:r>
        <w:rPr>
          <w:rFonts w:ascii="Times New Roman" w:hAnsi="Times New Roman"/>
          <w:bCs/>
          <w:sz w:val="20"/>
          <w:szCs w:val="20"/>
        </w:rPr>
        <w:t>» г. Пошехонье</w:t>
      </w:r>
      <w:r>
        <w:rPr>
          <w:rFonts w:ascii="Times New Roman" w:hAnsi="Times New Roman"/>
          <w:sz w:val="18"/>
          <w:szCs w:val="18"/>
        </w:rPr>
        <w:t xml:space="preserve"> (по согласованию). </w:t>
      </w:r>
      <w:r>
        <w:rPr>
          <w:rFonts w:ascii="Times New Roman" w:hAnsi="Times New Roman"/>
          <w:sz w:val="20"/>
          <w:szCs w:val="20"/>
        </w:rPr>
        <w:t>Начало регистрации участников 9-30 ч., начало Конкурса 10-00 ч. Дата, время и место проведения конкурса могут быть изменены. Об изменениях участникам будет сообщено дополнительно.</w:t>
      </w:r>
    </w:p>
    <w:p w:rsidR="008C4E02" w:rsidRDefault="008C4E02" w:rsidP="008C4E02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Порядок подачи заявки (форма прилагается), порядок подведения итогов Конкурса и финансовые условия определены Положением о проведении Фестиваля. </w:t>
      </w:r>
      <w:r>
        <w:rPr>
          <w:rFonts w:ascii="Times New Roman" w:hAnsi="Times New Roman"/>
          <w:b/>
          <w:sz w:val="20"/>
          <w:szCs w:val="20"/>
        </w:rPr>
        <w:t>Заявки принимаются до 25 февраля 2017 года по адресу:  пл. Свободы, д.8 (МБУ ДО  ЦДТ «Эдельвейс»).</w:t>
      </w:r>
    </w:p>
    <w:p w:rsidR="008C4E02" w:rsidRDefault="008C4E02" w:rsidP="008C4E02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Дополнительная информация: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телефону 2-18-35,  заместитель директора по УВР – Марина Татьяна Витальевна; педагог-организатор – Углова Алёна Николаевна.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Участники, предоставленные заявки без соблюдения требований Положения, к участию в конкурсе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Номера конкурсантов, направленные для участия в областном конкурсе «Радуга», в сопроводительных документах обязательно должны иметь фото автора работы, соответствующее следующим требованиям: </w:t>
      </w:r>
      <w:r>
        <w:rPr>
          <w:rFonts w:ascii="Times New Roman" w:hAnsi="Times New Roman"/>
          <w:sz w:val="20"/>
          <w:szCs w:val="20"/>
        </w:rPr>
        <w:t>тип файла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 xml:space="preserve">PNG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, в названии файла должны быть указаны ФИ </w:t>
      </w:r>
      <w:r>
        <w:rPr>
          <w:rFonts w:ascii="Times New Roman" w:hAnsi="Times New Roman"/>
          <w:sz w:val="20"/>
          <w:szCs w:val="20"/>
        </w:rPr>
        <w:lastRenderedPageBreak/>
        <w:t xml:space="preserve">участника (для коллектива - его название). Изображение должно быть в высоком разрешении (минимум 1 200 точек по большой стороне). Чем выше разрешение, тем лучше. Фотографии должны быть четкими, яркими, резкими. Изображения, сохраненные в </w:t>
      </w:r>
      <w:r>
        <w:rPr>
          <w:rFonts w:ascii="Times New Roman" w:hAnsi="Times New Roman"/>
          <w:sz w:val="20"/>
          <w:szCs w:val="20"/>
          <w:lang w:val="en-US"/>
        </w:rPr>
        <w:t>Microsoft PowerPoint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Excel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publisher</w:t>
      </w:r>
      <w:r>
        <w:rPr>
          <w:rFonts w:ascii="Times New Roman" w:hAnsi="Times New Roman"/>
          <w:sz w:val="20"/>
          <w:szCs w:val="20"/>
        </w:rPr>
        <w:t>, не принимаются.</w:t>
      </w: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</w:t>
      </w: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 участие в конкурсе малых театральных форм «Глагол» районного фестиваля детского и юношеского художественного творчества «Золотая лесенка»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индивидуальных исполнителей 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учреждение_______________________________________________________________________________________________________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075"/>
        <w:gridCol w:w="1560"/>
        <w:gridCol w:w="1258"/>
        <w:gridCol w:w="1012"/>
        <w:gridCol w:w="993"/>
        <w:gridCol w:w="1419"/>
        <w:gridCol w:w="1250"/>
        <w:gridCol w:w="1250"/>
      </w:tblGrid>
      <w:tr w:rsidR="008C4E02" w:rsidTr="008C4E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№ п.п.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конкурсанта (полностью)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Возрастная категория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(полностью).</w:t>
            </w:r>
          </w:p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обязательно)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Исполняемое произведение, хронометраж, автор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Необходимое техническое оборудование</w:t>
            </w:r>
          </w:p>
        </w:tc>
      </w:tr>
      <w:tr w:rsidR="008C4E02" w:rsidTr="008C4E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Информация для контакта: Фамилия, имя, отчество (полностью) ответственного исполнителя заявки, телефон/факс, электронный адрес.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года.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</w:t>
      </w: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 участие в конкурсе малых театральных форм «Глагол» районного фестиваля детского и юношеского художественного творчества </w:t>
      </w:r>
    </w:p>
    <w:p w:rsidR="008C4E02" w:rsidRDefault="008C4E02" w:rsidP="008C4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«Золотая лесенка»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коллективов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 </w:t>
      </w: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</w:t>
      </w:r>
    </w:p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134"/>
        <w:gridCol w:w="993"/>
        <w:gridCol w:w="993"/>
        <w:gridCol w:w="1277"/>
        <w:gridCol w:w="1135"/>
        <w:gridCol w:w="852"/>
        <w:gridCol w:w="1276"/>
        <w:gridCol w:w="1277"/>
        <w:gridCol w:w="1277"/>
      </w:tblGrid>
      <w:tr w:rsidR="008C4E02" w:rsidTr="008C4E0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№ пп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Название коллектива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Данные об участниках коллектива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</w:t>
            </w:r>
          </w:p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обязательно)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Исполняемое произведение, хронометраж, автор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Необходимое техническое оборудование</w:t>
            </w:r>
          </w:p>
        </w:tc>
      </w:tr>
      <w:tr w:rsidR="008C4E02" w:rsidTr="008C4E0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02" w:rsidRDefault="008C4E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02" w:rsidRDefault="008C4E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02" w:rsidRDefault="008C4E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02" w:rsidRDefault="008C4E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(плностью)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02" w:rsidRDefault="008C4E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02" w:rsidRDefault="008C4E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E02" w:rsidRDefault="008C4E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C4E02" w:rsidTr="008C4E0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02" w:rsidRDefault="008C4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C4E02" w:rsidRDefault="008C4E02" w:rsidP="008C4E02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Информация для контакта: Фамилия, имя, отчество (полностью) ответственного исполнителя заявки, телефон/факс, электронный адрес.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года</w:t>
      </w: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4E02" w:rsidRDefault="008C4E02" w:rsidP="008C4E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18C8" w:rsidRDefault="006B18C8"/>
    <w:sectPr w:rsidR="006B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4E02"/>
    <w:rsid w:val="006B18C8"/>
    <w:rsid w:val="008C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4E02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4489</Characters>
  <Application>Microsoft Office Word</Application>
  <DocSecurity>0</DocSecurity>
  <Lines>37</Lines>
  <Paragraphs>10</Paragraphs>
  <ScaleCrop>false</ScaleCrop>
  <Company>МОУ ЦДТ Эдельвейс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2017-06-19T06:46:00Z</dcterms:created>
  <dcterms:modified xsi:type="dcterms:W3CDTF">2017-06-19T06:46:00Z</dcterms:modified>
</cp:coreProperties>
</file>