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B0" w:rsidRPr="00D26164" w:rsidRDefault="008925B0" w:rsidP="008925B0">
      <w:pPr>
        <w:spacing w:after="0" w:line="240" w:lineRule="auto"/>
        <w:jc w:val="center"/>
        <w:rPr>
          <w:rFonts w:ascii="Times New Roman" w:hAnsi="Times New Roman" w:cs="Times New Roman"/>
          <w:sz w:val="28"/>
          <w:szCs w:val="28"/>
        </w:rPr>
      </w:pPr>
      <w:r w:rsidRPr="00D26164">
        <w:rPr>
          <w:rFonts w:ascii="Times New Roman" w:hAnsi="Times New Roman" w:cs="Times New Roman"/>
          <w:sz w:val="28"/>
          <w:szCs w:val="28"/>
        </w:rPr>
        <w:t>МУНИЦИПАЛЬНОЕ УЧРЕЖДЕНИЕ</w:t>
      </w:r>
    </w:p>
    <w:p w:rsidR="008925B0" w:rsidRPr="00D26164" w:rsidRDefault="008925B0" w:rsidP="008925B0">
      <w:pPr>
        <w:spacing w:after="0" w:line="240" w:lineRule="auto"/>
        <w:jc w:val="center"/>
        <w:rPr>
          <w:rFonts w:ascii="Times New Roman" w:hAnsi="Times New Roman" w:cs="Times New Roman"/>
          <w:sz w:val="28"/>
          <w:szCs w:val="28"/>
        </w:rPr>
      </w:pPr>
      <w:r w:rsidRPr="00D26164">
        <w:rPr>
          <w:rFonts w:ascii="Times New Roman" w:hAnsi="Times New Roman" w:cs="Times New Roman"/>
          <w:sz w:val="28"/>
          <w:szCs w:val="28"/>
        </w:rPr>
        <w:t>«ЦЕНТР ОБЕСПЕЧЕНИЯ ФУНКЦИОНИРОВА</w:t>
      </w:r>
      <w:r w:rsidR="00C25F50">
        <w:rPr>
          <w:rFonts w:ascii="Times New Roman" w:hAnsi="Times New Roman" w:cs="Times New Roman"/>
          <w:sz w:val="28"/>
          <w:szCs w:val="28"/>
        </w:rPr>
        <w:t xml:space="preserve">НИЯ ОБРАЗОВАТЕЛЬНЫХ ОРГАНИЗАЦИЙ </w:t>
      </w:r>
      <w:r w:rsidRPr="00D26164">
        <w:rPr>
          <w:rFonts w:ascii="Times New Roman" w:hAnsi="Times New Roman" w:cs="Times New Roman"/>
          <w:sz w:val="28"/>
          <w:szCs w:val="28"/>
        </w:rPr>
        <w:t>НЕКОУЗСКОГО МУНИЦИПАЛЬНОГО РАЙОНА»</w:t>
      </w:r>
    </w:p>
    <w:p w:rsidR="008925B0" w:rsidRPr="00D26164" w:rsidRDefault="008925B0" w:rsidP="008925B0">
      <w:pPr>
        <w:spacing w:after="0" w:line="240" w:lineRule="auto"/>
        <w:rPr>
          <w:rFonts w:ascii="Times New Roman" w:hAnsi="Times New Roman" w:cs="Times New Roman"/>
          <w:sz w:val="28"/>
          <w:szCs w:val="28"/>
        </w:rPr>
      </w:pPr>
    </w:p>
    <w:p w:rsidR="008925B0" w:rsidRPr="00D26164" w:rsidRDefault="008925B0" w:rsidP="008925B0">
      <w:pPr>
        <w:spacing w:after="0" w:line="240" w:lineRule="auto"/>
        <w:rPr>
          <w:rFonts w:ascii="Times New Roman" w:hAnsi="Times New Roman" w:cs="Times New Roman"/>
          <w:sz w:val="28"/>
          <w:szCs w:val="28"/>
        </w:rPr>
      </w:pPr>
    </w:p>
    <w:p w:rsidR="008925B0" w:rsidRPr="00D26164" w:rsidRDefault="008925B0" w:rsidP="008925B0">
      <w:pPr>
        <w:spacing w:after="0" w:line="240" w:lineRule="auto"/>
        <w:jc w:val="center"/>
        <w:rPr>
          <w:rFonts w:ascii="Times New Roman" w:hAnsi="Times New Roman" w:cs="Times New Roman"/>
          <w:sz w:val="28"/>
          <w:szCs w:val="28"/>
        </w:rPr>
      </w:pPr>
      <w:r w:rsidRPr="00D26164">
        <w:rPr>
          <w:rFonts w:ascii="Times New Roman" w:hAnsi="Times New Roman" w:cs="Times New Roman"/>
          <w:sz w:val="28"/>
          <w:szCs w:val="28"/>
        </w:rPr>
        <w:t>ПРИКАЗ</w:t>
      </w:r>
    </w:p>
    <w:p w:rsidR="008925B0" w:rsidRPr="00D26164" w:rsidRDefault="008925B0" w:rsidP="00D26164">
      <w:pPr>
        <w:spacing w:after="0" w:line="240" w:lineRule="auto"/>
        <w:rPr>
          <w:rFonts w:ascii="Times New Roman" w:hAnsi="Times New Roman" w:cs="Times New Roman"/>
          <w:sz w:val="28"/>
          <w:szCs w:val="28"/>
        </w:rPr>
      </w:pPr>
    </w:p>
    <w:p w:rsidR="008925B0" w:rsidRPr="00D26164" w:rsidRDefault="008925B0" w:rsidP="008925B0">
      <w:pPr>
        <w:rPr>
          <w:rFonts w:ascii="Times New Roman" w:hAnsi="Times New Roman" w:cs="Times New Roman"/>
          <w:sz w:val="28"/>
          <w:szCs w:val="28"/>
        </w:rPr>
      </w:pPr>
      <w:r w:rsidRPr="00D26164">
        <w:rPr>
          <w:rFonts w:ascii="Times New Roman" w:hAnsi="Times New Roman" w:cs="Times New Roman"/>
          <w:sz w:val="28"/>
          <w:szCs w:val="28"/>
        </w:rPr>
        <w:t xml:space="preserve">  </w:t>
      </w:r>
      <w:r w:rsidR="003D2914" w:rsidRPr="00D26164">
        <w:rPr>
          <w:rFonts w:ascii="Times New Roman" w:hAnsi="Times New Roman" w:cs="Times New Roman"/>
          <w:sz w:val="28"/>
          <w:szCs w:val="28"/>
        </w:rPr>
        <w:t>от</w:t>
      </w:r>
      <w:r w:rsidRPr="00D26164">
        <w:rPr>
          <w:rFonts w:ascii="Times New Roman" w:hAnsi="Times New Roman" w:cs="Times New Roman"/>
          <w:sz w:val="28"/>
          <w:szCs w:val="28"/>
        </w:rPr>
        <w:t xml:space="preserve">    </w:t>
      </w:r>
      <w:r w:rsidR="00C25F50">
        <w:rPr>
          <w:rFonts w:ascii="Times New Roman" w:hAnsi="Times New Roman" w:cs="Times New Roman"/>
          <w:sz w:val="28"/>
          <w:szCs w:val="28"/>
        </w:rPr>
        <w:t>22</w:t>
      </w:r>
      <w:r w:rsidR="00FE17B9" w:rsidRPr="00D26164">
        <w:rPr>
          <w:rFonts w:ascii="Times New Roman" w:hAnsi="Times New Roman" w:cs="Times New Roman"/>
          <w:sz w:val="28"/>
          <w:szCs w:val="28"/>
        </w:rPr>
        <w:t>.0</w:t>
      </w:r>
      <w:r w:rsidR="00C25F50">
        <w:rPr>
          <w:rFonts w:ascii="Times New Roman" w:hAnsi="Times New Roman" w:cs="Times New Roman"/>
          <w:sz w:val="28"/>
          <w:szCs w:val="28"/>
        </w:rPr>
        <w:t>2</w:t>
      </w:r>
      <w:r w:rsidR="00903857" w:rsidRPr="00D26164">
        <w:rPr>
          <w:rFonts w:ascii="Times New Roman" w:hAnsi="Times New Roman" w:cs="Times New Roman"/>
          <w:sz w:val="28"/>
          <w:szCs w:val="28"/>
        </w:rPr>
        <w:t>.202</w:t>
      </w:r>
      <w:r w:rsidR="00C25F50">
        <w:rPr>
          <w:rFonts w:ascii="Times New Roman" w:hAnsi="Times New Roman" w:cs="Times New Roman"/>
          <w:sz w:val="28"/>
          <w:szCs w:val="28"/>
        </w:rPr>
        <w:t>3</w:t>
      </w:r>
      <w:r w:rsidRPr="00D26164">
        <w:rPr>
          <w:rFonts w:ascii="Times New Roman" w:hAnsi="Times New Roman" w:cs="Times New Roman"/>
          <w:sz w:val="28"/>
          <w:szCs w:val="28"/>
        </w:rPr>
        <w:t xml:space="preserve">                                    </w:t>
      </w:r>
      <w:r w:rsidR="00FE17B9" w:rsidRPr="00D26164">
        <w:rPr>
          <w:rFonts w:ascii="Times New Roman" w:hAnsi="Times New Roman" w:cs="Times New Roman"/>
          <w:sz w:val="28"/>
          <w:szCs w:val="28"/>
        </w:rPr>
        <w:t xml:space="preserve">                              </w:t>
      </w:r>
      <w:r w:rsidRPr="00D26164">
        <w:rPr>
          <w:rFonts w:ascii="Times New Roman" w:hAnsi="Times New Roman" w:cs="Times New Roman"/>
          <w:sz w:val="28"/>
          <w:szCs w:val="28"/>
        </w:rPr>
        <w:t xml:space="preserve">                </w:t>
      </w:r>
      <w:r w:rsidR="00D26164">
        <w:rPr>
          <w:rFonts w:ascii="Times New Roman" w:hAnsi="Times New Roman" w:cs="Times New Roman"/>
          <w:sz w:val="28"/>
          <w:szCs w:val="28"/>
        </w:rPr>
        <w:t xml:space="preserve">            </w:t>
      </w:r>
      <w:r w:rsidRPr="00D26164">
        <w:rPr>
          <w:rFonts w:ascii="Times New Roman" w:hAnsi="Times New Roman" w:cs="Times New Roman"/>
          <w:sz w:val="28"/>
          <w:szCs w:val="28"/>
        </w:rPr>
        <w:t xml:space="preserve">№ </w:t>
      </w:r>
      <w:r w:rsidR="00864815">
        <w:rPr>
          <w:rFonts w:ascii="Times New Roman" w:hAnsi="Times New Roman" w:cs="Times New Roman"/>
          <w:sz w:val="28"/>
          <w:szCs w:val="28"/>
        </w:rPr>
        <w:t>19-</w:t>
      </w:r>
      <w:r w:rsidR="00E71718">
        <w:rPr>
          <w:rFonts w:ascii="Times New Roman" w:hAnsi="Times New Roman" w:cs="Times New Roman"/>
          <w:sz w:val="28"/>
          <w:szCs w:val="28"/>
        </w:rPr>
        <w:t xml:space="preserve">О   </w:t>
      </w:r>
    </w:p>
    <w:p w:rsidR="009E7534" w:rsidRPr="00D26164" w:rsidRDefault="009E7534" w:rsidP="00D26164">
      <w:pPr>
        <w:pStyle w:val="a3"/>
        <w:jc w:val="both"/>
        <w:rPr>
          <w:sz w:val="28"/>
          <w:szCs w:val="28"/>
        </w:rPr>
      </w:pPr>
      <w:r w:rsidRPr="00D26164">
        <w:rPr>
          <w:sz w:val="28"/>
          <w:szCs w:val="28"/>
        </w:rPr>
        <w:t>О</w:t>
      </w:r>
      <w:r w:rsidR="00734681">
        <w:rPr>
          <w:sz w:val="28"/>
          <w:szCs w:val="28"/>
        </w:rPr>
        <w:t xml:space="preserve">б утверждении </w:t>
      </w:r>
      <w:r w:rsidR="00903857" w:rsidRPr="00D26164">
        <w:rPr>
          <w:sz w:val="28"/>
          <w:szCs w:val="28"/>
          <w:lang w:val="en-US"/>
        </w:rPr>
        <w:t>X</w:t>
      </w:r>
      <w:r w:rsidR="00903857" w:rsidRPr="00D26164">
        <w:rPr>
          <w:sz w:val="28"/>
          <w:szCs w:val="28"/>
        </w:rPr>
        <w:t xml:space="preserve"> </w:t>
      </w:r>
      <w:proofErr w:type="gramStart"/>
      <w:r w:rsidRPr="00D26164">
        <w:rPr>
          <w:sz w:val="28"/>
          <w:szCs w:val="28"/>
        </w:rPr>
        <w:t>муниципальной</w:t>
      </w:r>
      <w:proofErr w:type="gramEnd"/>
    </w:p>
    <w:p w:rsidR="009E7534" w:rsidRPr="00D26164" w:rsidRDefault="009E7534" w:rsidP="00D26164">
      <w:pPr>
        <w:pStyle w:val="a3"/>
        <w:jc w:val="both"/>
        <w:rPr>
          <w:sz w:val="28"/>
          <w:szCs w:val="28"/>
        </w:rPr>
      </w:pPr>
      <w:r w:rsidRPr="00D26164">
        <w:rPr>
          <w:sz w:val="28"/>
          <w:szCs w:val="28"/>
        </w:rPr>
        <w:t xml:space="preserve"> научно-практической  конференции </w:t>
      </w:r>
    </w:p>
    <w:p w:rsidR="009E7534" w:rsidRPr="00D26164" w:rsidRDefault="009E7534" w:rsidP="00D26164">
      <w:pPr>
        <w:pStyle w:val="a3"/>
        <w:jc w:val="both"/>
        <w:rPr>
          <w:rFonts w:cs="Times New Roman"/>
          <w:sz w:val="28"/>
          <w:szCs w:val="28"/>
        </w:rPr>
      </w:pPr>
      <w:r w:rsidRPr="00D26164">
        <w:rPr>
          <w:sz w:val="28"/>
          <w:szCs w:val="28"/>
        </w:rPr>
        <w:t>школьников «Малые Морозовские чтения</w:t>
      </w:r>
      <w:r w:rsidR="00023776" w:rsidRPr="00D26164">
        <w:rPr>
          <w:sz w:val="28"/>
          <w:szCs w:val="28"/>
        </w:rPr>
        <w:t>»</w:t>
      </w:r>
    </w:p>
    <w:p w:rsidR="009E7534" w:rsidRPr="00D26164" w:rsidRDefault="009E7534" w:rsidP="009E7534">
      <w:pPr>
        <w:pStyle w:val="a3"/>
        <w:rPr>
          <w:sz w:val="28"/>
          <w:szCs w:val="28"/>
        </w:rPr>
      </w:pPr>
    </w:p>
    <w:p w:rsidR="009E7534" w:rsidRPr="00D26164" w:rsidRDefault="009E7534" w:rsidP="00734681">
      <w:pPr>
        <w:pStyle w:val="a3"/>
        <w:ind w:firstLine="567"/>
        <w:jc w:val="both"/>
        <w:rPr>
          <w:sz w:val="28"/>
          <w:szCs w:val="28"/>
        </w:rPr>
      </w:pPr>
      <w:r w:rsidRPr="00D26164">
        <w:rPr>
          <w:sz w:val="28"/>
          <w:szCs w:val="28"/>
        </w:rPr>
        <w:t xml:space="preserve"> В соответствии с </w:t>
      </w:r>
      <w:r w:rsidR="00734681" w:rsidRPr="00734681">
        <w:rPr>
          <w:sz w:val="28"/>
          <w:szCs w:val="28"/>
        </w:rPr>
        <w:t xml:space="preserve">муниципальной программой «Развитие образования и молодежная политика в Некоузском районе» на 2022 – 2024 годы, утвержденной постановлением </w:t>
      </w:r>
      <w:r w:rsidR="00734681">
        <w:rPr>
          <w:sz w:val="28"/>
          <w:szCs w:val="28"/>
        </w:rPr>
        <w:t xml:space="preserve">администрации </w:t>
      </w:r>
      <w:r w:rsidR="00734681" w:rsidRPr="00734681">
        <w:rPr>
          <w:sz w:val="28"/>
          <w:szCs w:val="28"/>
        </w:rPr>
        <w:t xml:space="preserve">Некоузского </w:t>
      </w:r>
      <w:r w:rsidR="00734681">
        <w:rPr>
          <w:sz w:val="28"/>
          <w:szCs w:val="28"/>
        </w:rPr>
        <w:t xml:space="preserve">муниципального </w:t>
      </w:r>
      <w:r w:rsidR="00734681" w:rsidRPr="00734681">
        <w:rPr>
          <w:sz w:val="28"/>
          <w:szCs w:val="28"/>
        </w:rPr>
        <w:t>района от 30.12.2021 №</w:t>
      </w:r>
      <w:r w:rsidR="00734681" w:rsidRPr="00C65F74">
        <w:rPr>
          <w:rFonts w:eastAsia="Times New Roman"/>
        </w:rPr>
        <w:t xml:space="preserve"> 472,</w:t>
      </w:r>
      <w:r w:rsidR="00734681">
        <w:rPr>
          <w:rFonts w:eastAsia="Times New Roman"/>
        </w:rPr>
        <w:t xml:space="preserve"> </w:t>
      </w:r>
      <w:r w:rsidRPr="00D26164">
        <w:rPr>
          <w:sz w:val="28"/>
          <w:szCs w:val="28"/>
        </w:rPr>
        <w:t>календарным планом мероприятий</w:t>
      </w:r>
      <w:r w:rsidR="00C25F50">
        <w:rPr>
          <w:sz w:val="28"/>
          <w:szCs w:val="28"/>
        </w:rPr>
        <w:t xml:space="preserve"> муниципального учреждения «Центр функционирования образовательных организаций Некоузского муниципального района», </w:t>
      </w:r>
    </w:p>
    <w:p w:rsidR="00734681" w:rsidRDefault="00734681" w:rsidP="00C25F50">
      <w:pPr>
        <w:pStyle w:val="a3"/>
        <w:jc w:val="both"/>
        <w:rPr>
          <w:sz w:val="28"/>
          <w:szCs w:val="28"/>
        </w:rPr>
      </w:pPr>
    </w:p>
    <w:p w:rsidR="00C25F50" w:rsidRDefault="009E7534" w:rsidP="00C25F50">
      <w:pPr>
        <w:pStyle w:val="a3"/>
        <w:jc w:val="both"/>
        <w:rPr>
          <w:sz w:val="28"/>
          <w:szCs w:val="28"/>
        </w:rPr>
      </w:pPr>
      <w:r w:rsidRPr="00D26164">
        <w:rPr>
          <w:sz w:val="28"/>
          <w:szCs w:val="28"/>
        </w:rPr>
        <w:t>ПРИКАЗЫВАЮ:</w:t>
      </w:r>
      <w:r w:rsidR="00C25F50" w:rsidRPr="00C25F50">
        <w:rPr>
          <w:sz w:val="28"/>
          <w:szCs w:val="28"/>
        </w:rPr>
        <w:t xml:space="preserve"> </w:t>
      </w:r>
    </w:p>
    <w:p w:rsidR="00734681" w:rsidRDefault="00C25F50" w:rsidP="00734681">
      <w:pPr>
        <w:pStyle w:val="a3"/>
        <w:numPr>
          <w:ilvl w:val="0"/>
          <w:numId w:val="9"/>
        </w:numPr>
        <w:tabs>
          <w:tab w:val="clear" w:pos="706"/>
          <w:tab w:val="left" w:pos="-1701"/>
        </w:tabs>
        <w:jc w:val="both"/>
        <w:rPr>
          <w:sz w:val="28"/>
          <w:szCs w:val="28"/>
        </w:rPr>
      </w:pPr>
      <w:r w:rsidRPr="00D26164">
        <w:rPr>
          <w:sz w:val="28"/>
          <w:szCs w:val="28"/>
        </w:rPr>
        <w:t>Утвердить</w:t>
      </w:r>
      <w:r w:rsidR="00734681">
        <w:rPr>
          <w:sz w:val="28"/>
          <w:szCs w:val="28"/>
        </w:rPr>
        <w:t>:</w:t>
      </w:r>
    </w:p>
    <w:p w:rsidR="00C25F50" w:rsidRPr="00D26164" w:rsidRDefault="00C25F50" w:rsidP="00734681">
      <w:pPr>
        <w:pStyle w:val="a3"/>
        <w:numPr>
          <w:ilvl w:val="1"/>
          <w:numId w:val="9"/>
        </w:numPr>
        <w:tabs>
          <w:tab w:val="clear" w:pos="706"/>
          <w:tab w:val="left" w:pos="-1701"/>
        </w:tabs>
        <w:ind w:left="142" w:firstLine="567"/>
        <w:jc w:val="both"/>
        <w:rPr>
          <w:sz w:val="28"/>
          <w:szCs w:val="28"/>
        </w:rPr>
      </w:pPr>
      <w:r>
        <w:rPr>
          <w:sz w:val="28"/>
          <w:szCs w:val="28"/>
        </w:rPr>
        <w:t>положение о Х муниципальной научно-практической конференции школьников «Малые Морозовские чтения»</w:t>
      </w:r>
      <w:r w:rsidR="006B4104">
        <w:rPr>
          <w:sz w:val="28"/>
          <w:szCs w:val="28"/>
        </w:rPr>
        <w:t xml:space="preserve"> (далее – мероприятие)</w:t>
      </w:r>
      <w:r>
        <w:rPr>
          <w:sz w:val="28"/>
          <w:szCs w:val="28"/>
        </w:rPr>
        <w:t xml:space="preserve"> согласно </w:t>
      </w:r>
      <w:r w:rsidR="00734681">
        <w:rPr>
          <w:sz w:val="28"/>
          <w:szCs w:val="28"/>
        </w:rPr>
        <w:t>п</w:t>
      </w:r>
      <w:r>
        <w:rPr>
          <w:sz w:val="28"/>
          <w:szCs w:val="28"/>
        </w:rPr>
        <w:t>риложению</w:t>
      </w:r>
      <w:r w:rsidR="00734681">
        <w:rPr>
          <w:sz w:val="28"/>
          <w:szCs w:val="28"/>
        </w:rPr>
        <w:t xml:space="preserve"> № 1</w:t>
      </w:r>
      <w:r>
        <w:rPr>
          <w:sz w:val="28"/>
          <w:szCs w:val="28"/>
        </w:rPr>
        <w:t xml:space="preserve"> </w:t>
      </w:r>
      <w:r w:rsidR="006B4104">
        <w:rPr>
          <w:sz w:val="28"/>
          <w:szCs w:val="28"/>
        </w:rPr>
        <w:t xml:space="preserve">к </w:t>
      </w:r>
      <w:r w:rsidR="00734681">
        <w:rPr>
          <w:sz w:val="28"/>
          <w:szCs w:val="28"/>
        </w:rPr>
        <w:t>настояще</w:t>
      </w:r>
      <w:r w:rsidR="006B4104">
        <w:rPr>
          <w:sz w:val="28"/>
          <w:szCs w:val="28"/>
        </w:rPr>
        <w:t>му</w:t>
      </w:r>
      <w:r w:rsidR="00734681">
        <w:rPr>
          <w:sz w:val="28"/>
          <w:szCs w:val="28"/>
        </w:rPr>
        <w:t xml:space="preserve"> приказ</w:t>
      </w:r>
      <w:r w:rsidR="006B4104">
        <w:rPr>
          <w:sz w:val="28"/>
          <w:szCs w:val="28"/>
        </w:rPr>
        <w:t>у</w:t>
      </w:r>
      <w:r w:rsidR="00734681">
        <w:rPr>
          <w:sz w:val="28"/>
          <w:szCs w:val="28"/>
        </w:rPr>
        <w:t>;</w:t>
      </w:r>
    </w:p>
    <w:p w:rsidR="00734681" w:rsidRDefault="00C25F50" w:rsidP="00734681">
      <w:pPr>
        <w:pStyle w:val="a3"/>
        <w:numPr>
          <w:ilvl w:val="1"/>
          <w:numId w:val="9"/>
        </w:numPr>
        <w:tabs>
          <w:tab w:val="clear" w:pos="706"/>
          <w:tab w:val="left" w:pos="-1701"/>
        </w:tabs>
        <w:ind w:left="0" w:firstLine="709"/>
        <w:jc w:val="both"/>
        <w:rPr>
          <w:sz w:val="28"/>
          <w:szCs w:val="28"/>
        </w:rPr>
      </w:pPr>
      <w:r>
        <w:rPr>
          <w:sz w:val="28"/>
          <w:szCs w:val="28"/>
        </w:rPr>
        <w:t>состав оргкомитета</w:t>
      </w:r>
      <w:r w:rsidR="009B2081">
        <w:rPr>
          <w:sz w:val="28"/>
          <w:szCs w:val="28"/>
        </w:rPr>
        <w:t xml:space="preserve"> </w:t>
      </w:r>
      <w:r w:rsidR="00734681">
        <w:rPr>
          <w:sz w:val="28"/>
          <w:szCs w:val="28"/>
        </w:rPr>
        <w:t>согласно приложению</w:t>
      </w:r>
      <w:r w:rsidR="00734681">
        <w:rPr>
          <w:sz w:val="28"/>
          <w:szCs w:val="28"/>
        </w:rPr>
        <w:t xml:space="preserve"> № 2</w:t>
      </w:r>
      <w:r w:rsidR="00734681">
        <w:rPr>
          <w:sz w:val="28"/>
          <w:szCs w:val="28"/>
        </w:rPr>
        <w:t xml:space="preserve"> </w:t>
      </w:r>
      <w:r w:rsidR="006B4104">
        <w:rPr>
          <w:sz w:val="28"/>
          <w:szCs w:val="28"/>
        </w:rPr>
        <w:t xml:space="preserve">к </w:t>
      </w:r>
      <w:r w:rsidR="00734681">
        <w:rPr>
          <w:sz w:val="28"/>
          <w:szCs w:val="28"/>
        </w:rPr>
        <w:t>настоящ</w:t>
      </w:r>
      <w:r w:rsidR="006B4104">
        <w:rPr>
          <w:sz w:val="28"/>
          <w:szCs w:val="28"/>
        </w:rPr>
        <w:t>ему</w:t>
      </w:r>
      <w:r w:rsidR="00734681">
        <w:rPr>
          <w:sz w:val="28"/>
          <w:szCs w:val="28"/>
        </w:rPr>
        <w:t xml:space="preserve"> приказ</w:t>
      </w:r>
      <w:r w:rsidR="006B4104">
        <w:rPr>
          <w:sz w:val="28"/>
          <w:szCs w:val="28"/>
        </w:rPr>
        <w:t>у.</w:t>
      </w:r>
    </w:p>
    <w:p w:rsidR="00484E48" w:rsidRPr="006B4104" w:rsidRDefault="00484E48" w:rsidP="00484E48">
      <w:pPr>
        <w:pStyle w:val="a3"/>
        <w:numPr>
          <w:ilvl w:val="0"/>
          <w:numId w:val="9"/>
        </w:numPr>
        <w:tabs>
          <w:tab w:val="clear" w:pos="706"/>
          <w:tab w:val="left" w:pos="0"/>
        </w:tabs>
        <w:ind w:left="0" w:firstLine="709"/>
        <w:jc w:val="both"/>
        <w:rPr>
          <w:sz w:val="28"/>
          <w:szCs w:val="28"/>
        </w:rPr>
      </w:pPr>
      <w:r w:rsidRPr="00734681">
        <w:rPr>
          <w:sz w:val="28"/>
          <w:szCs w:val="28"/>
        </w:rPr>
        <w:t xml:space="preserve">Назначить </w:t>
      </w:r>
      <w:proofErr w:type="gramStart"/>
      <w:r w:rsidRPr="00734681">
        <w:rPr>
          <w:sz w:val="28"/>
          <w:szCs w:val="28"/>
        </w:rPr>
        <w:t>ответственн</w:t>
      </w:r>
      <w:r w:rsidRPr="006B4104">
        <w:rPr>
          <w:sz w:val="28"/>
          <w:szCs w:val="28"/>
        </w:rPr>
        <w:t>ым</w:t>
      </w:r>
      <w:proofErr w:type="gramEnd"/>
      <w:r w:rsidRPr="00734681">
        <w:rPr>
          <w:sz w:val="28"/>
          <w:szCs w:val="28"/>
        </w:rPr>
        <w:t xml:space="preserve"> за предоставление в</w:t>
      </w:r>
      <w:r w:rsidR="006B4104" w:rsidRPr="006B4104">
        <w:rPr>
          <w:sz w:val="28"/>
          <w:szCs w:val="28"/>
        </w:rPr>
        <w:t xml:space="preserve"> отдел бу</w:t>
      </w:r>
      <w:r w:rsidR="006B4104" w:rsidRPr="006B4104">
        <w:rPr>
          <w:sz w:val="28"/>
          <w:szCs w:val="28"/>
        </w:rPr>
        <w:t xml:space="preserve">хгалтерского учета и отчетности </w:t>
      </w:r>
      <w:r w:rsidRPr="006B4104">
        <w:rPr>
          <w:sz w:val="28"/>
          <w:szCs w:val="28"/>
        </w:rPr>
        <w:t>МУ «ЦОФОО Некоузского МР»</w:t>
      </w:r>
      <w:r w:rsidRPr="00734681">
        <w:rPr>
          <w:sz w:val="28"/>
          <w:szCs w:val="28"/>
        </w:rPr>
        <w:t xml:space="preserve"> отчета о проведенном мероприятии </w:t>
      </w:r>
      <w:r w:rsidR="00AA5E49" w:rsidRPr="006B4104">
        <w:rPr>
          <w:sz w:val="28"/>
          <w:szCs w:val="28"/>
        </w:rPr>
        <w:t xml:space="preserve">Столетову М.С., </w:t>
      </w:r>
      <w:r w:rsidR="00AA5E49" w:rsidRPr="006B4104">
        <w:rPr>
          <w:sz w:val="28"/>
          <w:szCs w:val="28"/>
        </w:rPr>
        <w:t>методист</w:t>
      </w:r>
      <w:r w:rsidR="00AA5E49" w:rsidRPr="006B4104">
        <w:rPr>
          <w:sz w:val="28"/>
          <w:szCs w:val="28"/>
        </w:rPr>
        <w:t xml:space="preserve">а </w:t>
      </w:r>
      <w:r w:rsidR="00AA5E49" w:rsidRPr="006B4104">
        <w:rPr>
          <w:sz w:val="28"/>
          <w:szCs w:val="28"/>
        </w:rPr>
        <w:t>МУ «ЦОФОО Некоузского МР»</w:t>
      </w:r>
      <w:r w:rsidRPr="00734681">
        <w:rPr>
          <w:sz w:val="28"/>
          <w:szCs w:val="28"/>
        </w:rPr>
        <w:t>. Установить срок предоставления данного отчета - 5 рабочих дней, после проведения мероприятия.</w:t>
      </w:r>
    </w:p>
    <w:p w:rsidR="006B4104" w:rsidRDefault="006B4104" w:rsidP="00484E48">
      <w:pPr>
        <w:pStyle w:val="a3"/>
        <w:numPr>
          <w:ilvl w:val="0"/>
          <w:numId w:val="9"/>
        </w:numPr>
        <w:tabs>
          <w:tab w:val="clear" w:pos="706"/>
          <w:tab w:val="left" w:pos="0"/>
        </w:tabs>
        <w:ind w:left="0" w:firstLine="709"/>
        <w:jc w:val="both"/>
        <w:rPr>
          <w:sz w:val="28"/>
          <w:szCs w:val="28"/>
        </w:rPr>
      </w:pPr>
      <w:r w:rsidRPr="006B4104">
        <w:rPr>
          <w:sz w:val="28"/>
          <w:szCs w:val="28"/>
        </w:rPr>
        <w:t>Председателю</w:t>
      </w:r>
      <w:r w:rsidR="00AA5E49" w:rsidRPr="006B4104">
        <w:rPr>
          <w:sz w:val="28"/>
          <w:szCs w:val="28"/>
        </w:rPr>
        <w:t xml:space="preserve"> к</w:t>
      </w:r>
      <w:r w:rsidR="00AA5E49" w:rsidRPr="00734681">
        <w:rPr>
          <w:sz w:val="28"/>
          <w:szCs w:val="28"/>
        </w:rPr>
        <w:t>омиссии</w:t>
      </w:r>
      <w:r w:rsidR="00AA5E49" w:rsidRPr="006B4104">
        <w:rPr>
          <w:sz w:val="28"/>
          <w:szCs w:val="28"/>
        </w:rPr>
        <w:t xml:space="preserve"> на списание</w:t>
      </w:r>
      <w:r w:rsidRPr="006B4104">
        <w:rPr>
          <w:sz w:val="28"/>
          <w:szCs w:val="28"/>
        </w:rPr>
        <w:t xml:space="preserve"> нефинансовых активов</w:t>
      </w:r>
      <w:r w:rsidR="00AA5E49" w:rsidRPr="00734681">
        <w:rPr>
          <w:sz w:val="28"/>
          <w:szCs w:val="28"/>
        </w:rPr>
        <w:t xml:space="preserve">, </w:t>
      </w:r>
      <w:r w:rsidR="00AA5E49" w:rsidRPr="006B4104">
        <w:rPr>
          <w:sz w:val="28"/>
          <w:szCs w:val="28"/>
        </w:rPr>
        <w:t>утвержденной</w:t>
      </w:r>
      <w:r w:rsidR="00AA5E49" w:rsidRPr="00734681">
        <w:rPr>
          <w:sz w:val="28"/>
          <w:szCs w:val="28"/>
        </w:rPr>
        <w:t xml:space="preserve"> приказом </w:t>
      </w:r>
      <w:r w:rsidRPr="006B4104">
        <w:rPr>
          <w:sz w:val="28"/>
          <w:szCs w:val="28"/>
        </w:rPr>
        <w:t>МУ «ЦОФОО Некоузского МР»</w:t>
      </w:r>
      <w:r w:rsidRPr="006B4104">
        <w:rPr>
          <w:sz w:val="28"/>
          <w:szCs w:val="28"/>
        </w:rPr>
        <w:t xml:space="preserve"> </w:t>
      </w:r>
      <w:r w:rsidR="00AA5E49" w:rsidRPr="00734681">
        <w:rPr>
          <w:sz w:val="28"/>
          <w:szCs w:val="28"/>
        </w:rPr>
        <w:t xml:space="preserve"> </w:t>
      </w:r>
      <w:r w:rsidRPr="00734681">
        <w:rPr>
          <w:sz w:val="28"/>
          <w:szCs w:val="28"/>
        </w:rPr>
        <w:t xml:space="preserve">от 30.12.2022 </w:t>
      </w:r>
      <w:r w:rsidR="00AA5E49" w:rsidRPr="00734681">
        <w:rPr>
          <w:sz w:val="28"/>
          <w:szCs w:val="28"/>
        </w:rPr>
        <w:t xml:space="preserve">№ 40, осуществить списание нефинансовых активов, приобретенных для проведения </w:t>
      </w:r>
      <w:r w:rsidRPr="006B4104">
        <w:rPr>
          <w:sz w:val="28"/>
          <w:szCs w:val="28"/>
        </w:rPr>
        <w:t xml:space="preserve">данного </w:t>
      </w:r>
      <w:r w:rsidR="00AA5E49" w:rsidRPr="00734681">
        <w:rPr>
          <w:sz w:val="28"/>
          <w:szCs w:val="28"/>
        </w:rPr>
        <w:t>мероприятия, согласно предоставленному отчету ответственного лица за проведение данного мероприятия.</w:t>
      </w:r>
    </w:p>
    <w:p w:rsidR="009E7534" w:rsidRPr="006B4104" w:rsidRDefault="009E7534" w:rsidP="00484E48">
      <w:pPr>
        <w:pStyle w:val="a3"/>
        <w:numPr>
          <w:ilvl w:val="0"/>
          <w:numId w:val="9"/>
        </w:numPr>
        <w:tabs>
          <w:tab w:val="clear" w:pos="706"/>
          <w:tab w:val="left" w:pos="0"/>
        </w:tabs>
        <w:ind w:left="0" w:firstLine="709"/>
        <w:jc w:val="both"/>
        <w:rPr>
          <w:sz w:val="28"/>
          <w:szCs w:val="28"/>
        </w:rPr>
      </w:pPr>
      <w:proofErr w:type="gramStart"/>
      <w:r w:rsidRPr="006B4104">
        <w:rPr>
          <w:sz w:val="28"/>
          <w:szCs w:val="28"/>
        </w:rPr>
        <w:t>Контроль за</w:t>
      </w:r>
      <w:proofErr w:type="gramEnd"/>
      <w:r w:rsidRPr="006B4104">
        <w:rPr>
          <w:sz w:val="28"/>
          <w:szCs w:val="28"/>
        </w:rPr>
        <w:t xml:space="preserve"> исполнением приказа оставляю за собой.  </w:t>
      </w:r>
    </w:p>
    <w:p w:rsidR="009E7534" w:rsidRDefault="009E7534" w:rsidP="00D26164">
      <w:pPr>
        <w:pStyle w:val="a3"/>
        <w:jc w:val="both"/>
        <w:rPr>
          <w:sz w:val="28"/>
          <w:szCs w:val="28"/>
        </w:rPr>
      </w:pPr>
    </w:p>
    <w:p w:rsidR="00D26164" w:rsidRDefault="00D26164" w:rsidP="00D26164">
      <w:pPr>
        <w:pStyle w:val="a3"/>
        <w:jc w:val="both"/>
        <w:rPr>
          <w:sz w:val="28"/>
          <w:szCs w:val="28"/>
        </w:rPr>
      </w:pPr>
    </w:p>
    <w:p w:rsidR="00D26164" w:rsidRPr="00D26164" w:rsidRDefault="00D26164" w:rsidP="00D26164">
      <w:pPr>
        <w:pStyle w:val="a3"/>
        <w:jc w:val="both"/>
        <w:rPr>
          <w:sz w:val="28"/>
          <w:szCs w:val="28"/>
        </w:rPr>
      </w:pPr>
    </w:p>
    <w:p w:rsidR="006878F6" w:rsidRPr="00D26164" w:rsidRDefault="00864815" w:rsidP="00864815">
      <w:pPr>
        <w:pStyle w:val="a3"/>
        <w:jc w:val="both"/>
        <w:rPr>
          <w:sz w:val="28"/>
          <w:szCs w:val="28"/>
        </w:rPr>
      </w:pPr>
      <w:r>
        <w:rPr>
          <w:sz w:val="28"/>
          <w:szCs w:val="28"/>
        </w:rPr>
        <w:t xml:space="preserve">   Д</w:t>
      </w:r>
      <w:r w:rsidR="006878F6" w:rsidRPr="00D26164">
        <w:rPr>
          <w:sz w:val="28"/>
          <w:szCs w:val="28"/>
        </w:rPr>
        <w:t>иректор</w:t>
      </w:r>
      <w:r w:rsidR="00D26164">
        <w:rPr>
          <w:sz w:val="28"/>
          <w:szCs w:val="28"/>
        </w:rPr>
        <w:t>____________________</w:t>
      </w:r>
      <w:r w:rsidR="006878F6" w:rsidRPr="00D26164">
        <w:rPr>
          <w:sz w:val="28"/>
          <w:szCs w:val="28"/>
        </w:rPr>
        <w:t xml:space="preserve"> </w:t>
      </w:r>
      <w:r w:rsidR="00D26164">
        <w:rPr>
          <w:sz w:val="28"/>
          <w:szCs w:val="28"/>
        </w:rPr>
        <w:t xml:space="preserve">   </w:t>
      </w:r>
      <w:r>
        <w:rPr>
          <w:sz w:val="28"/>
          <w:szCs w:val="28"/>
        </w:rPr>
        <w:t>Г.Н.Морозова</w:t>
      </w:r>
    </w:p>
    <w:p w:rsidR="00903857" w:rsidRPr="00D26164" w:rsidRDefault="00903857" w:rsidP="00D26164">
      <w:pPr>
        <w:pStyle w:val="a3"/>
        <w:jc w:val="right"/>
        <w:rPr>
          <w:sz w:val="28"/>
          <w:szCs w:val="28"/>
        </w:rPr>
      </w:pPr>
      <w:r w:rsidRPr="00D26164">
        <w:rPr>
          <w:sz w:val="28"/>
          <w:szCs w:val="28"/>
        </w:rPr>
        <w:t xml:space="preserve">                      </w:t>
      </w:r>
      <w:r w:rsidR="00D26164">
        <w:rPr>
          <w:sz w:val="28"/>
          <w:szCs w:val="28"/>
        </w:rPr>
        <w:t xml:space="preserve">                  </w:t>
      </w:r>
      <w:r w:rsidRPr="00D26164">
        <w:rPr>
          <w:sz w:val="28"/>
          <w:szCs w:val="28"/>
        </w:rPr>
        <w:t xml:space="preserve"> </w:t>
      </w:r>
    </w:p>
    <w:p w:rsidR="00903857" w:rsidRPr="00D26164" w:rsidRDefault="00903857" w:rsidP="00903857">
      <w:pPr>
        <w:pStyle w:val="a3"/>
        <w:jc w:val="right"/>
        <w:rPr>
          <w:sz w:val="28"/>
          <w:szCs w:val="28"/>
        </w:rPr>
      </w:pPr>
      <w:r w:rsidRPr="00D26164">
        <w:rPr>
          <w:sz w:val="28"/>
          <w:szCs w:val="28"/>
        </w:rPr>
        <w:t xml:space="preserve">                                                               </w:t>
      </w:r>
    </w:p>
    <w:p w:rsidR="00903857" w:rsidRDefault="00903857" w:rsidP="006878F6">
      <w:pPr>
        <w:pStyle w:val="a3"/>
      </w:pPr>
    </w:p>
    <w:p w:rsidR="00BE0B61" w:rsidRPr="00BE0B61" w:rsidRDefault="00BE0B61" w:rsidP="00BE0B61">
      <w:pPr>
        <w:pStyle w:val="a3"/>
        <w:jc w:val="right"/>
        <w:rPr>
          <w:sz w:val="20"/>
          <w:szCs w:val="20"/>
        </w:rPr>
      </w:pPr>
      <w:r w:rsidRPr="00BE0B61">
        <w:rPr>
          <w:sz w:val="20"/>
          <w:szCs w:val="20"/>
        </w:rPr>
        <w:lastRenderedPageBreak/>
        <w:t xml:space="preserve">Приложение № </w:t>
      </w:r>
      <w:r w:rsidRPr="00BE0B61">
        <w:rPr>
          <w:sz w:val="20"/>
          <w:szCs w:val="20"/>
        </w:rPr>
        <w:t>1</w:t>
      </w:r>
      <w:r w:rsidRPr="00BE0B61">
        <w:rPr>
          <w:sz w:val="20"/>
          <w:szCs w:val="20"/>
        </w:rPr>
        <w:t xml:space="preserve"> к приказу </w:t>
      </w:r>
    </w:p>
    <w:p w:rsidR="00BE0B61" w:rsidRPr="00BE0B61" w:rsidRDefault="00BE0B61" w:rsidP="00BE0B61">
      <w:pPr>
        <w:pStyle w:val="a3"/>
        <w:jc w:val="right"/>
        <w:rPr>
          <w:sz w:val="20"/>
          <w:szCs w:val="20"/>
        </w:rPr>
      </w:pPr>
      <w:r w:rsidRPr="00BE0B61">
        <w:rPr>
          <w:sz w:val="20"/>
          <w:szCs w:val="20"/>
        </w:rPr>
        <w:t>От 22.03.2023 № 19-О</w:t>
      </w:r>
    </w:p>
    <w:p w:rsidR="00BE0B61" w:rsidRPr="00B30851" w:rsidRDefault="00BE0B61" w:rsidP="00BE0B61">
      <w:pPr>
        <w:autoSpaceDE w:val="0"/>
        <w:autoSpaceDN w:val="0"/>
        <w:adjustRightInd w:val="0"/>
        <w:spacing w:after="0" w:line="240" w:lineRule="auto"/>
        <w:ind w:left="-142"/>
        <w:jc w:val="right"/>
        <w:rPr>
          <w:rFonts w:ascii="Times New Roman" w:eastAsia="Calibri" w:hAnsi="Times New Roman" w:cs="Times New Roman"/>
          <w:b/>
          <w:bCs/>
          <w:sz w:val="24"/>
          <w:szCs w:val="24"/>
        </w:rPr>
      </w:pPr>
    </w:p>
    <w:p w:rsidR="00BE0B61" w:rsidRPr="00BE0B61" w:rsidRDefault="00BE0B61" w:rsidP="00BE0B61">
      <w:pPr>
        <w:autoSpaceDE w:val="0"/>
        <w:autoSpaceDN w:val="0"/>
        <w:adjustRightInd w:val="0"/>
        <w:spacing w:after="0" w:line="240" w:lineRule="auto"/>
        <w:ind w:left="-142"/>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ПОЛОЖЕНИЕ</w:t>
      </w:r>
    </w:p>
    <w:p w:rsidR="00BE0B61" w:rsidRPr="00BE0B61" w:rsidRDefault="00BE0B61" w:rsidP="00BE0B61">
      <w:pPr>
        <w:autoSpaceDE w:val="0"/>
        <w:autoSpaceDN w:val="0"/>
        <w:adjustRightInd w:val="0"/>
        <w:spacing w:after="0" w:line="240" w:lineRule="auto"/>
        <w:ind w:left="-142"/>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о Х</w:t>
      </w:r>
      <w:r w:rsidRPr="00BE0B61">
        <w:rPr>
          <w:rFonts w:ascii="Times New Roman" w:eastAsia="Calibri" w:hAnsi="Times New Roman" w:cs="Times New Roman"/>
          <w:bCs/>
          <w:color w:val="FF0000"/>
          <w:sz w:val="24"/>
          <w:szCs w:val="24"/>
        </w:rPr>
        <w:t xml:space="preserve"> </w:t>
      </w:r>
      <w:r w:rsidRPr="00BE0B61">
        <w:rPr>
          <w:rFonts w:ascii="Times New Roman" w:eastAsia="Calibri" w:hAnsi="Times New Roman" w:cs="Times New Roman"/>
          <w:bCs/>
          <w:sz w:val="24"/>
          <w:szCs w:val="24"/>
        </w:rPr>
        <w:t xml:space="preserve">муниципальной научно-практической конференции школьников </w:t>
      </w:r>
    </w:p>
    <w:p w:rsidR="00BE0B61" w:rsidRPr="00BE0B61" w:rsidRDefault="00BE0B61" w:rsidP="00BE0B61">
      <w:pPr>
        <w:autoSpaceDE w:val="0"/>
        <w:autoSpaceDN w:val="0"/>
        <w:adjustRightInd w:val="0"/>
        <w:spacing w:after="0" w:line="240" w:lineRule="auto"/>
        <w:ind w:left="-142"/>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«Малые Морозовские чтения»</w:t>
      </w:r>
    </w:p>
    <w:p w:rsidR="00BE0B61" w:rsidRPr="00B30851" w:rsidRDefault="00BE0B61" w:rsidP="00BE0B61">
      <w:pPr>
        <w:tabs>
          <w:tab w:val="left" w:pos="1214"/>
        </w:tabs>
        <w:autoSpaceDE w:val="0"/>
        <w:autoSpaceDN w:val="0"/>
        <w:adjustRightInd w:val="0"/>
        <w:spacing w:after="0" w:line="240" w:lineRule="auto"/>
        <w:ind w:left="-142"/>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ab/>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Муниципальная научно-практическая конференция школьников «Малые Морозовские чтения» (далее – Конференция) </w:t>
      </w:r>
      <w:r w:rsidRPr="00B30851">
        <w:rPr>
          <w:rFonts w:ascii="Times New Roman" w:eastAsia="Andale Sans UI" w:hAnsi="Times New Roman" w:cs="Times New Roman"/>
          <w:kern w:val="3"/>
          <w:sz w:val="24"/>
          <w:szCs w:val="24"/>
          <w:lang w:eastAsia="ja-JP" w:bidi="fa-IR"/>
        </w:rPr>
        <w:t>посвящена памяти ученого-энциклопедиста</w:t>
      </w:r>
      <w:r w:rsidRPr="00B30851">
        <w:rPr>
          <w:rFonts w:ascii="Times New Roman" w:eastAsia="Calibri" w:hAnsi="Times New Roman" w:cs="Times New Roman"/>
          <w:sz w:val="24"/>
          <w:szCs w:val="24"/>
        </w:rPr>
        <w:t xml:space="preserve"> Николая Александровича Морозова. </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Учредители Конференции:</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xml:space="preserve">- Отдел образования </w:t>
      </w:r>
      <w:r w:rsidRPr="00B30851">
        <w:rPr>
          <w:rFonts w:ascii="Times New Roman" w:eastAsia="Calibri" w:hAnsi="Times New Roman" w:cs="Times New Roman"/>
          <w:sz w:val="24"/>
          <w:szCs w:val="24"/>
        </w:rPr>
        <w:t>Администрации Некоузского муниципального</w:t>
      </w:r>
      <w:r w:rsidRPr="00B30851">
        <w:rPr>
          <w:rFonts w:ascii="Times New Roman" w:eastAsia="Andale Sans UI" w:hAnsi="Times New Roman" w:cs="Times New Roman"/>
          <w:kern w:val="3"/>
          <w:sz w:val="24"/>
          <w:szCs w:val="24"/>
          <w:lang w:eastAsia="ja-JP" w:bidi="fa-IR"/>
        </w:rPr>
        <w:t xml:space="preserve"> района;</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муниципальное учреждение «Центр обеспечения функционирования образовательных организаций Некоузского муниципального района».</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Организаторы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Calibri" w:eastAsia="Calibri" w:hAnsi="Calibri" w:cs="Times New Roman"/>
        </w:rPr>
        <w:t xml:space="preserve">- </w:t>
      </w:r>
      <w:r w:rsidRPr="00B30851">
        <w:rPr>
          <w:rFonts w:ascii="Times New Roman" w:eastAsia="Calibri" w:hAnsi="Times New Roman" w:cs="Times New Roman"/>
          <w:sz w:val="24"/>
          <w:szCs w:val="24"/>
        </w:rPr>
        <w:t>муниципальное общеобразовательное учреждение Борковская средняя общеобразовательная школа имени И.Д. Папанина.</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Организатор:</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занимается подготовкой, организацией, рекламой и проведением Конференции;</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уведомляет всех участников о сроках её проведения;</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sidRPr="00B30851">
        <w:rPr>
          <w:rFonts w:ascii="Times New Roman" w:eastAsia="Andale Sans UI" w:hAnsi="Times New Roman" w:cs="Times New Roman"/>
          <w:kern w:val="3"/>
          <w:sz w:val="24"/>
          <w:szCs w:val="24"/>
          <w:lang w:eastAsia="ja-JP" w:bidi="fa-IR"/>
        </w:rPr>
        <w:t>-</w:t>
      </w:r>
      <w:r w:rsidRPr="00B30851">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разрабатывает программу Конференции</w:t>
      </w:r>
      <w:r w:rsidRPr="00B30851">
        <w:rPr>
          <w:rFonts w:ascii="Times New Roman" w:eastAsia="Andale Sans UI" w:hAnsi="Times New Roman" w:cs="Tahoma"/>
          <w:kern w:val="3"/>
          <w:sz w:val="24"/>
          <w:szCs w:val="24"/>
          <w:lang w:eastAsia="ja-JP" w:bidi="fa-IR"/>
        </w:rPr>
        <w:t>;</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b/>
          <w:kern w:val="3"/>
          <w:sz w:val="24"/>
          <w:szCs w:val="24"/>
          <w:lang w:eastAsia="ja-JP" w:bidi="fa-IR"/>
        </w:rPr>
      </w:pPr>
      <w:r w:rsidRPr="00B30851">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готовит информацию об итогах Конференции</w:t>
      </w:r>
      <w:r w:rsidRPr="00B30851">
        <w:rPr>
          <w:rFonts w:ascii="Times New Roman" w:eastAsia="Andale Sans UI" w:hAnsi="Times New Roman" w:cs="Times New Roman"/>
          <w:b/>
          <w:kern w:val="3"/>
          <w:sz w:val="24"/>
          <w:szCs w:val="24"/>
          <w:lang w:eastAsia="ja-JP" w:bidi="fa-IR"/>
        </w:rPr>
        <w:t>.</w:t>
      </w:r>
    </w:p>
    <w:p w:rsidR="00BE0B61" w:rsidRPr="00B30851" w:rsidRDefault="00BE0B61" w:rsidP="00BE0B61">
      <w:pPr>
        <w:widowControl w:val="0"/>
        <w:suppressAutoHyphens/>
        <w:autoSpaceDN w:val="0"/>
        <w:spacing w:after="0" w:line="240" w:lineRule="auto"/>
        <w:ind w:firstLine="709"/>
        <w:jc w:val="both"/>
        <w:textAlignment w:val="baseline"/>
        <w:rPr>
          <w:rFonts w:ascii="Times New Roman" w:eastAsia="Andale Sans UI" w:hAnsi="Times New Roman" w:cs="Times New Roman"/>
          <w:b/>
          <w:kern w:val="3"/>
          <w:sz w:val="24"/>
          <w:szCs w:val="24"/>
          <w:lang w:eastAsia="ja-JP" w:bidi="fa-IR"/>
        </w:rPr>
      </w:pPr>
    </w:p>
    <w:p w:rsidR="00BE0B61" w:rsidRPr="00BE0B61" w:rsidRDefault="00BE0B61" w:rsidP="00BE0B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Цели и задачи Конференции</w:t>
      </w:r>
    </w:p>
    <w:p w:rsidR="00BE0B61" w:rsidRPr="00B30851" w:rsidRDefault="00BE0B61" w:rsidP="00BE0B61">
      <w:pPr>
        <w:numPr>
          <w:ilvl w:val="0"/>
          <w:numId w:val="10"/>
        </w:numPr>
        <w:tabs>
          <w:tab w:val="left" w:pos="-1418"/>
        </w:tab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sz w:val="24"/>
          <w:szCs w:val="24"/>
        </w:rPr>
      </w:pPr>
      <w:r w:rsidRPr="00B30851">
        <w:rPr>
          <w:rFonts w:ascii="Times New Roman" w:eastAsia="Arial Unicode MS" w:hAnsi="Times New Roman" w:cs="Times New Roman"/>
          <w:sz w:val="24"/>
          <w:szCs w:val="24"/>
        </w:rPr>
        <w:t>Развитие интеллектуального творчества обучающихся, привлечение их к учебно-исследовательской и проектной деятельности;</w:t>
      </w:r>
    </w:p>
    <w:p w:rsidR="00BE0B61" w:rsidRPr="00B30851" w:rsidRDefault="00BE0B61" w:rsidP="00BE0B61">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профориентация </w:t>
      </w:r>
      <w:proofErr w:type="gramStart"/>
      <w:r w:rsidRPr="00B30851">
        <w:rPr>
          <w:rFonts w:ascii="Times New Roman" w:eastAsia="Calibri" w:hAnsi="Times New Roman" w:cs="Times New Roman"/>
          <w:szCs w:val="24"/>
        </w:rPr>
        <w:t>обучающихся</w:t>
      </w:r>
      <w:proofErr w:type="gramEnd"/>
      <w:r w:rsidRPr="00B30851">
        <w:rPr>
          <w:rFonts w:ascii="Times New Roman" w:eastAsia="Calibri" w:hAnsi="Times New Roman" w:cs="Times New Roman"/>
          <w:sz w:val="24"/>
          <w:szCs w:val="24"/>
        </w:rPr>
        <w:t>;</w:t>
      </w:r>
    </w:p>
    <w:p w:rsidR="00BE0B61" w:rsidRPr="00B30851" w:rsidRDefault="00BE0B61" w:rsidP="00BE0B61">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демонстрация и пропаганда достижений </w:t>
      </w:r>
      <w:r w:rsidRPr="00B30851">
        <w:rPr>
          <w:rFonts w:ascii="Times New Roman" w:eastAsia="Calibri" w:hAnsi="Times New Roman" w:cs="Times New Roman"/>
          <w:szCs w:val="24"/>
        </w:rPr>
        <w:t>обучающихся</w:t>
      </w:r>
      <w:r w:rsidRPr="00B30851">
        <w:rPr>
          <w:rFonts w:ascii="Times New Roman" w:eastAsia="Calibri" w:hAnsi="Times New Roman" w:cs="Times New Roman"/>
          <w:sz w:val="24"/>
          <w:szCs w:val="24"/>
        </w:rPr>
        <w:t xml:space="preserve"> в области научного творчества, опыта работы образовательных организаций по организации учебно-исследовательской и проектной деятельности </w:t>
      </w:r>
      <w:r w:rsidRPr="00B30851">
        <w:rPr>
          <w:rFonts w:ascii="Times New Roman" w:eastAsia="Calibri" w:hAnsi="Times New Roman" w:cs="Times New Roman"/>
          <w:szCs w:val="24"/>
        </w:rPr>
        <w:t>обучающихся</w:t>
      </w:r>
      <w:r w:rsidRPr="00B30851">
        <w:rPr>
          <w:rFonts w:ascii="Times New Roman" w:eastAsia="Calibri" w:hAnsi="Times New Roman" w:cs="Times New Roman"/>
          <w:sz w:val="24"/>
          <w:szCs w:val="24"/>
        </w:rPr>
        <w:t>;</w:t>
      </w:r>
    </w:p>
    <w:p w:rsidR="00BE0B61" w:rsidRPr="00B30851" w:rsidRDefault="00BE0B61" w:rsidP="00BE0B61">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консолидация усилий педагогов, родителей, общественности в развитии исследовательской деятельности </w:t>
      </w:r>
      <w:r w:rsidRPr="00B30851">
        <w:rPr>
          <w:rFonts w:ascii="Times New Roman" w:eastAsia="Calibri" w:hAnsi="Times New Roman" w:cs="Times New Roman"/>
          <w:szCs w:val="24"/>
        </w:rPr>
        <w:t>обучающихся</w:t>
      </w:r>
      <w:r w:rsidRPr="00B30851">
        <w:rPr>
          <w:rFonts w:ascii="Times New Roman" w:eastAsia="Calibri" w:hAnsi="Times New Roman" w:cs="Times New Roman"/>
          <w:sz w:val="24"/>
          <w:szCs w:val="24"/>
        </w:rPr>
        <w:t>.</w:t>
      </w:r>
    </w:p>
    <w:p w:rsidR="00BE0B61" w:rsidRPr="00B30851" w:rsidRDefault="00BE0B61" w:rsidP="00BE0B61">
      <w:pPr>
        <w:numPr>
          <w:ilvl w:val="0"/>
          <w:numId w:val="10"/>
        </w:numPr>
        <w:tabs>
          <w:tab w:val="left" w:pos="426"/>
          <w:tab w:val="left" w:pos="912"/>
        </w:tab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sz w:val="24"/>
          <w:szCs w:val="24"/>
        </w:rPr>
      </w:pPr>
      <w:r w:rsidRPr="00B30851">
        <w:rPr>
          <w:rFonts w:ascii="Times New Roman" w:eastAsia="Arial Unicode MS" w:hAnsi="Times New Roman" w:cs="Times New Roman"/>
          <w:sz w:val="24"/>
          <w:szCs w:val="24"/>
        </w:rPr>
        <w:t>привлечение общественного внимания к решению вопросов выявления и поддержки талантливых детей;</w:t>
      </w:r>
    </w:p>
    <w:p w:rsidR="00BE0B61" w:rsidRPr="00B30851" w:rsidRDefault="00BE0B61" w:rsidP="00BE0B61">
      <w:pPr>
        <w:numPr>
          <w:ilvl w:val="0"/>
          <w:numId w:val="10"/>
        </w:numPr>
        <w:tabs>
          <w:tab w:val="left" w:pos="426"/>
          <w:tab w:val="left" w:pos="912"/>
        </w:tab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sz w:val="24"/>
          <w:szCs w:val="24"/>
        </w:rPr>
      </w:pPr>
      <w:r w:rsidRPr="00B30851">
        <w:rPr>
          <w:rFonts w:ascii="Times New Roman" w:eastAsia="Arial Unicode MS" w:hAnsi="Times New Roman" w:cs="Times New Roman"/>
          <w:sz w:val="24"/>
          <w:szCs w:val="24"/>
        </w:rPr>
        <w:t xml:space="preserve"> содействие повышению квалификации педагогических работников по вопросам работы с талантливыми детьми.</w:t>
      </w:r>
    </w:p>
    <w:p w:rsidR="00BE0B61" w:rsidRPr="00B30851" w:rsidRDefault="00BE0B61" w:rsidP="00BE0B61">
      <w:pPr>
        <w:autoSpaceDE w:val="0"/>
        <w:autoSpaceDN w:val="0"/>
        <w:adjustRightInd w:val="0"/>
        <w:spacing w:after="0" w:line="240" w:lineRule="auto"/>
        <w:ind w:firstLine="709"/>
        <w:rPr>
          <w:rFonts w:ascii="Times New Roman" w:eastAsia="Calibri" w:hAnsi="Times New Roman" w:cs="Times New Roman"/>
          <w:sz w:val="24"/>
          <w:szCs w:val="24"/>
        </w:rPr>
      </w:pPr>
    </w:p>
    <w:p w:rsidR="00BE0B61" w:rsidRPr="00BE0B61" w:rsidRDefault="00BE0B61" w:rsidP="00BE0B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Участники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В Конференции могут принимать участие </w:t>
      </w:r>
      <w:r w:rsidRPr="00B30851">
        <w:rPr>
          <w:rFonts w:ascii="Times New Roman" w:eastAsia="Calibri" w:hAnsi="Times New Roman" w:cs="Times New Roman"/>
          <w:szCs w:val="24"/>
        </w:rPr>
        <w:t>обучающихся</w:t>
      </w:r>
      <w:r w:rsidRPr="00B30851">
        <w:rPr>
          <w:rFonts w:ascii="Times New Roman" w:eastAsia="Calibri" w:hAnsi="Times New Roman" w:cs="Times New Roman"/>
          <w:sz w:val="24"/>
          <w:szCs w:val="24"/>
        </w:rPr>
        <w:t xml:space="preserve"> 5-11 классов общеобразовательных организаций Некоузского муниципального района, а также других муниципальных районов Ярославской области и других регионов, выполнившие учебно-исследовательские работы в различных областях науки, искусства.</w:t>
      </w:r>
      <w:r w:rsidRPr="00B30851">
        <w:rPr>
          <w:rFonts w:ascii="Times New Roman" w:eastAsia="Calibri" w:hAnsi="Times New Roman" w:cs="Times New Roman"/>
          <w:color w:val="FF0000"/>
          <w:sz w:val="24"/>
          <w:szCs w:val="24"/>
        </w:rPr>
        <w:t xml:space="preserve"> </w:t>
      </w:r>
    </w:p>
    <w:p w:rsidR="00BE0B61" w:rsidRPr="00B30851" w:rsidRDefault="00BE0B61" w:rsidP="00BE0B61">
      <w:pPr>
        <w:autoSpaceDE w:val="0"/>
        <w:autoSpaceDN w:val="0"/>
        <w:adjustRightInd w:val="0"/>
        <w:spacing w:after="0" w:line="240" w:lineRule="auto"/>
        <w:ind w:firstLine="709"/>
        <w:rPr>
          <w:rFonts w:ascii="Times New Roman" w:eastAsia="Calibri" w:hAnsi="Times New Roman" w:cs="Times New Roman"/>
          <w:sz w:val="24"/>
          <w:szCs w:val="24"/>
        </w:rPr>
      </w:pPr>
    </w:p>
    <w:p w:rsidR="00BE0B61" w:rsidRPr="00BE0B61" w:rsidRDefault="00BE0B61" w:rsidP="00BE0B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Оргкомитет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Для организационно-методического обеспечения проведения Конференции создается оргкомитет. Состав оргкомитета формируется из специалистов муниципального учреждения «Центр обеспечения функционирования образовательных организаций Некоузского муниципального района», педагогов муниципального образовательного учреждения  Борковской средней общеобразовательной школы имени И. Д. Папанина и утверждается приказом Отдела образования администрации Некоузского муниципального района.</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Оргкомитет:</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lastRenderedPageBreak/>
        <w:t>– устанавливает численность участников, профиль и число секций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формирует жюри для проведения</w:t>
      </w:r>
      <w:r w:rsidRPr="00B30851">
        <w:rPr>
          <w:rFonts w:ascii="Times New Roman" w:eastAsia="Calibri" w:hAnsi="Times New Roman" w:cs="Times New Roman"/>
          <w:color w:val="FF0000"/>
          <w:sz w:val="24"/>
          <w:szCs w:val="24"/>
        </w:rPr>
        <w:t xml:space="preserve"> </w:t>
      </w:r>
      <w:r w:rsidRPr="00B30851">
        <w:rPr>
          <w:rFonts w:ascii="Times New Roman" w:eastAsia="Calibri" w:hAnsi="Times New Roman" w:cs="Times New Roman"/>
          <w:sz w:val="24"/>
          <w:szCs w:val="24"/>
        </w:rPr>
        <w:t>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составляет смету расходов по подготовке и проведению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организует научно-методическое и материально-техническое обеспечение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–готовит проект приказа Отдела образования Администрации Некоузского муниципального района о награждении победителей и призеров, их научных руководителей.</w:t>
      </w:r>
    </w:p>
    <w:p w:rsidR="00BE0B61" w:rsidRPr="00B30851" w:rsidRDefault="00BE0B61" w:rsidP="00BE0B61">
      <w:pPr>
        <w:autoSpaceDE w:val="0"/>
        <w:autoSpaceDN w:val="0"/>
        <w:adjustRightInd w:val="0"/>
        <w:spacing w:after="0" w:line="240" w:lineRule="auto"/>
        <w:ind w:firstLine="709"/>
        <w:rPr>
          <w:rFonts w:ascii="Times New Roman" w:eastAsia="Calibri" w:hAnsi="Times New Roman" w:cs="Times New Roman"/>
          <w:sz w:val="24"/>
          <w:szCs w:val="24"/>
        </w:rPr>
      </w:pPr>
    </w:p>
    <w:p w:rsidR="00BE0B61" w:rsidRPr="00BE0B61" w:rsidRDefault="00BE0B61" w:rsidP="00BE0B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Жюри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Оценку результатов, достигнутых участниками в ходе Конференции, осуществляет жюри. Состав жюри, порядок его работы, утверждаются оргкомитетом до </w:t>
      </w:r>
      <w:r w:rsidRPr="00B30851">
        <w:rPr>
          <w:rFonts w:ascii="Times New Roman" w:eastAsia="Calibri" w:hAnsi="Times New Roman" w:cs="Times New Roman"/>
          <w:color w:val="FF0000"/>
          <w:sz w:val="24"/>
          <w:szCs w:val="24"/>
        </w:rPr>
        <w:t xml:space="preserve"> </w:t>
      </w:r>
      <w:r w:rsidRPr="00B30851">
        <w:rPr>
          <w:rFonts w:ascii="Times New Roman" w:eastAsia="Calibri" w:hAnsi="Times New Roman" w:cs="Times New Roman"/>
          <w:color w:val="000000"/>
          <w:sz w:val="24"/>
          <w:szCs w:val="24"/>
        </w:rPr>
        <w:t>04 апреля 2023года.</w:t>
      </w:r>
      <w:r w:rsidRPr="00B30851">
        <w:rPr>
          <w:rFonts w:ascii="Times New Roman" w:eastAsia="Calibri" w:hAnsi="Times New Roman" w:cs="Times New Roman"/>
          <w:sz w:val="24"/>
          <w:szCs w:val="24"/>
        </w:rPr>
        <w:t xml:space="preserve"> Член жюри не имеет права оценивать работы обучающихся той образовательной организации, представителем которой он является либо участник Конференции является родственником.</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E0B61" w:rsidRPr="00BE0B61" w:rsidRDefault="00BE0B61" w:rsidP="00BE0B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Порядок проведения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iCs/>
          <w:sz w:val="24"/>
          <w:szCs w:val="24"/>
        </w:rPr>
        <w:t>Конференция</w:t>
      </w:r>
      <w:r w:rsidRPr="00B30851">
        <w:rPr>
          <w:rFonts w:ascii="Times New Roman" w:eastAsia="Calibri" w:hAnsi="Times New Roman" w:cs="Times New Roman"/>
          <w:i/>
          <w:iCs/>
          <w:sz w:val="24"/>
          <w:szCs w:val="24"/>
        </w:rPr>
        <w:t xml:space="preserve"> </w:t>
      </w:r>
      <w:r w:rsidRPr="00B30851">
        <w:rPr>
          <w:rFonts w:ascii="Times New Roman" w:eastAsia="Calibri" w:hAnsi="Times New Roman" w:cs="Times New Roman"/>
          <w:iCs/>
          <w:sz w:val="24"/>
          <w:szCs w:val="24"/>
        </w:rPr>
        <w:t>проходит</w:t>
      </w:r>
      <w:r w:rsidRPr="00B30851">
        <w:rPr>
          <w:rFonts w:ascii="Times New Roman" w:eastAsia="Calibri" w:hAnsi="Times New Roman" w:cs="Times New Roman"/>
          <w:sz w:val="24"/>
          <w:szCs w:val="24"/>
        </w:rPr>
        <w:t xml:space="preserve">  20  апреля 2023 года, работа секций организуется в очном режиме для участников из Ярославской области. Для участников из других регионов допускается формат онлайн.</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Участники Конференции выступают с  публичной защитой результатов исследований, реализованных проектов.  В рамках Конференции организуется работа секций по предметам и различным направлениям исследовательской и творческой деятельности обучающихся. </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В оргкомитет  Конференции на адрес электронной почты </w:t>
      </w:r>
      <w:hyperlink r:id="rId7" w:history="1">
        <w:r w:rsidRPr="00B30851">
          <w:rPr>
            <w:rFonts w:ascii="Calibri" w:eastAsia="Calibri" w:hAnsi="Calibri" w:cs="Times New Roman"/>
            <w:color w:val="0000FF"/>
            <w:u w:val="single"/>
          </w:rPr>
          <w:t>imcnz.</w:t>
        </w:r>
        <w:r w:rsidRPr="00B30851">
          <w:rPr>
            <w:rFonts w:ascii="Calibri" w:eastAsia="Calibri" w:hAnsi="Calibri" w:cs="Times New Roman"/>
            <w:color w:val="0000FF"/>
            <w:u w:val="single"/>
            <w:lang w:val="en-US"/>
          </w:rPr>
          <w:t>vr</w:t>
        </w:r>
        <w:r w:rsidRPr="00B30851">
          <w:rPr>
            <w:rFonts w:ascii="Calibri" w:eastAsia="Calibri" w:hAnsi="Calibri" w:cs="Times New Roman"/>
            <w:color w:val="0000FF"/>
            <w:u w:val="single"/>
          </w:rPr>
          <w:t>@yandex.ru</w:t>
        </w:r>
      </w:hyperlink>
      <w:r w:rsidRPr="00B30851">
        <w:rPr>
          <w:rFonts w:ascii="Calibri" w:eastAsia="Calibri" w:hAnsi="Calibri" w:cs="Times New Roman"/>
        </w:rPr>
        <w:t xml:space="preserve"> </w:t>
      </w:r>
      <w:r w:rsidRPr="00B30851">
        <w:rPr>
          <w:rFonts w:ascii="Times New Roman" w:eastAsia="Calibri" w:hAnsi="Times New Roman" w:cs="Times New Roman"/>
          <w:sz w:val="24"/>
          <w:szCs w:val="24"/>
        </w:rPr>
        <w:t>до 28 марта 2023 года включительно  представляются:</w:t>
      </w:r>
    </w:p>
    <w:p w:rsidR="00BE0B61" w:rsidRPr="00B30851" w:rsidRDefault="00BE0B61" w:rsidP="00BE0B61">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заявки от руководителя участника Конференции по форме согласно Приложению № 1, заверенные подписью и печатью образовательной организации;</w:t>
      </w:r>
    </w:p>
    <w:p w:rsidR="00BE0B61" w:rsidRPr="00B30851" w:rsidRDefault="00BE0B61" w:rsidP="00BE0B61">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сканированные копии согласий на обработку персональных данных по форме согласно Приложению № 2.  </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Секция считается сформированной при наличии 7 и более работ, заявленных  по направлению на участие в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Если требуемое количество работ не набирается, то данная секция не открывается, работы по решению оргкомитета направляются в смежные или интегрированные секции</w:t>
      </w:r>
      <w:r w:rsidRPr="00B30851">
        <w:rPr>
          <w:rFonts w:ascii="Times New Roman" w:eastAsia="Calibri" w:hAnsi="Times New Roman" w:cs="Times New Roman"/>
          <w:b/>
          <w:bCs/>
          <w:i/>
          <w:iCs/>
          <w:sz w:val="24"/>
          <w:szCs w:val="24"/>
        </w:rPr>
        <w:t>.</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При количестве докладов более 10 на одну секцию могут быть организованы подсекции по близкой тематике докладов.</w:t>
      </w:r>
    </w:p>
    <w:p w:rsidR="00BE0B61" w:rsidRPr="00B30851" w:rsidRDefault="00BE0B61" w:rsidP="00BE0B61">
      <w:pPr>
        <w:spacing w:after="0" w:line="240" w:lineRule="auto"/>
        <w:ind w:firstLine="709"/>
        <w:jc w:val="both"/>
        <w:rPr>
          <w:rFonts w:ascii="Times New Roman" w:eastAsia="Calibri" w:hAnsi="Times New Roman" w:cs="Times New Roman"/>
          <w:sz w:val="24"/>
          <w:szCs w:val="24"/>
          <w:lang w:val="x-none"/>
        </w:rPr>
      </w:pPr>
      <w:r w:rsidRPr="00B30851">
        <w:rPr>
          <w:rFonts w:ascii="Times New Roman" w:eastAsia="Calibri" w:hAnsi="Times New Roman" w:cs="Times New Roman"/>
          <w:sz w:val="24"/>
          <w:szCs w:val="24"/>
          <w:lang w:val="x-none"/>
        </w:rPr>
        <w:t xml:space="preserve">Предметные и тематические секции формируются на основании заявок по следующим кластерам: </w:t>
      </w:r>
    </w:p>
    <w:p w:rsidR="00BE0B61" w:rsidRPr="00B30851" w:rsidRDefault="00BE0B61" w:rsidP="00BE0B61">
      <w:pPr>
        <w:numPr>
          <w:ilvl w:val="0"/>
          <w:numId w:val="11"/>
        </w:numPr>
        <w:spacing w:after="0" w:line="240" w:lineRule="auto"/>
        <w:ind w:firstLine="709"/>
        <w:jc w:val="both"/>
        <w:rPr>
          <w:rFonts w:ascii="Times New Roman" w:eastAsia="Calibri" w:hAnsi="Times New Roman" w:cs="Times New Roman"/>
          <w:sz w:val="24"/>
          <w:szCs w:val="24"/>
          <w:lang w:val="x-none"/>
        </w:rPr>
      </w:pPr>
      <w:r w:rsidRPr="00B30851">
        <w:rPr>
          <w:rFonts w:ascii="Times New Roman" w:eastAsia="Calibri" w:hAnsi="Times New Roman" w:cs="Times New Roman"/>
          <w:sz w:val="24"/>
          <w:szCs w:val="24"/>
        </w:rPr>
        <w:t>м</w:t>
      </w:r>
      <w:r w:rsidRPr="00B30851">
        <w:rPr>
          <w:rFonts w:ascii="Times New Roman" w:eastAsia="Calibri" w:hAnsi="Times New Roman" w:cs="Times New Roman"/>
          <w:sz w:val="24"/>
          <w:szCs w:val="24"/>
          <w:lang w:val="x-none"/>
        </w:rPr>
        <w:t>атематика и информатика</w:t>
      </w:r>
      <w:r w:rsidRPr="00B30851">
        <w:rPr>
          <w:rFonts w:ascii="Times New Roman" w:eastAsia="Calibri" w:hAnsi="Times New Roman" w:cs="Times New Roman"/>
          <w:sz w:val="24"/>
          <w:szCs w:val="24"/>
        </w:rPr>
        <w:t>;</w:t>
      </w:r>
      <w:r w:rsidRPr="00B30851">
        <w:rPr>
          <w:rFonts w:ascii="Times New Roman" w:eastAsia="Calibri" w:hAnsi="Times New Roman" w:cs="Times New Roman"/>
          <w:sz w:val="24"/>
          <w:szCs w:val="24"/>
          <w:lang w:val="x-none"/>
        </w:rPr>
        <w:t xml:space="preserve"> </w:t>
      </w:r>
    </w:p>
    <w:p w:rsidR="00BE0B61" w:rsidRPr="00B30851" w:rsidRDefault="00BE0B61" w:rsidP="00BE0B61">
      <w:pPr>
        <w:numPr>
          <w:ilvl w:val="0"/>
          <w:numId w:val="11"/>
        </w:numPr>
        <w:spacing w:after="0" w:line="240" w:lineRule="auto"/>
        <w:ind w:firstLine="709"/>
        <w:jc w:val="both"/>
        <w:rPr>
          <w:rFonts w:ascii="Times New Roman" w:eastAsia="Calibri" w:hAnsi="Times New Roman" w:cs="Times New Roman"/>
          <w:sz w:val="24"/>
          <w:szCs w:val="24"/>
          <w:lang w:val="x-none"/>
        </w:rPr>
      </w:pPr>
      <w:proofErr w:type="gramStart"/>
      <w:r w:rsidRPr="00B30851">
        <w:rPr>
          <w:rFonts w:ascii="Times New Roman" w:eastAsia="Calibri" w:hAnsi="Times New Roman" w:cs="Times New Roman"/>
          <w:sz w:val="24"/>
          <w:szCs w:val="24"/>
        </w:rPr>
        <w:t>е</w:t>
      </w:r>
      <w:r w:rsidRPr="00B30851">
        <w:rPr>
          <w:rFonts w:ascii="Times New Roman" w:eastAsia="Calibri" w:hAnsi="Times New Roman" w:cs="Times New Roman"/>
          <w:sz w:val="24"/>
          <w:szCs w:val="24"/>
          <w:lang w:val="x-none"/>
        </w:rPr>
        <w:t>стественно-научные</w:t>
      </w:r>
      <w:proofErr w:type="gramEnd"/>
      <w:r w:rsidRPr="00B30851">
        <w:rPr>
          <w:rFonts w:ascii="Times New Roman" w:eastAsia="Calibri" w:hAnsi="Times New Roman" w:cs="Times New Roman"/>
          <w:sz w:val="24"/>
          <w:szCs w:val="24"/>
          <w:lang w:val="x-none"/>
        </w:rPr>
        <w:t xml:space="preserve"> дисциплины (</w:t>
      </w:r>
      <w:r w:rsidRPr="00B30851">
        <w:rPr>
          <w:rFonts w:ascii="Times New Roman" w:eastAsia="Calibri" w:hAnsi="Times New Roman" w:cs="Times New Roman"/>
          <w:sz w:val="24"/>
          <w:szCs w:val="24"/>
        </w:rPr>
        <w:t>б</w:t>
      </w:r>
      <w:r w:rsidRPr="00B30851">
        <w:rPr>
          <w:rFonts w:ascii="Times New Roman" w:eastAsia="Calibri" w:hAnsi="Times New Roman" w:cs="Times New Roman"/>
          <w:sz w:val="24"/>
          <w:szCs w:val="24"/>
          <w:lang w:val="x-none"/>
        </w:rPr>
        <w:t xml:space="preserve">иология, </w:t>
      </w:r>
      <w:r w:rsidRPr="00B30851">
        <w:rPr>
          <w:rFonts w:ascii="Times New Roman" w:eastAsia="Calibri" w:hAnsi="Times New Roman" w:cs="Times New Roman"/>
          <w:sz w:val="24"/>
          <w:szCs w:val="24"/>
        </w:rPr>
        <w:t>ф</w:t>
      </w:r>
      <w:r w:rsidRPr="00B30851">
        <w:rPr>
          <w:rFonts w:ascii="Times New Roman" w:eastAsia="Calibri" w:hAnsi="Times New Roman" w:cs="Times New Roman"/>
          <w:sz w:val="24"/>
          <w:szCs w:val="24"/>
          <w:lang w:val="x-none"/>
        </w:rPr>
        <w:t xml:space="preserve">изика, </w:t>
      </w:r>
      <w:r w:rsidRPr="00B30851">
        <w:rPr>
          <w:rFonts w:ascii="Times New Roman" w:eastAsia="Calibri" w:hAnsi="Times New Roman" w:cs="Times New Roman"/>
          <w:sz w:val="24"/>
          <w:szCs w:val="24"/>
        </w:rPr>
        <w:t>х</w:t>
      </w:r>
      <w:r w:rsidRPr="00B30851">
        <w:rPr>
          <w:rFonts w:ascii="Times New Roman" w:eastAsia="Calibri" w:hAnsi="Times New Roman" w:cs="Times New Roman"/>
          <w:sz w:val="24"/>
          <w:szCs w:val="24"/>
          <w:lang w:val="x-none"/>
        </w:rPr>
        <w:t xml:space="preserve">имия, </w:t>
      </w:r>
      <w:r w:rsidRPr="00B30851">
        <w:rPr>
          <w:rFonts w:ascii="Times New Roman" w:eastAsia="Calibri" w:hAnsi="Times New Roman" w:cs="Times New Roman"/>
          <w:sz w:val="24"/>
          <w:szCs w:val="24"/>
        </w:rPr>
        <w:t>э</w:t>
      </w:r>
      <w:r w:rsidRPr="00B30851">
        <w:rPr>
          <w:rFonts w:ascii="Times New Roman" w:eastAsia="Calibri" w:hAnsi="Times New Roman" w:cs="Times New Roman"/>
          <w:sz w:val="24"/>
          <w:szCs w:val="24"/>
          <w:lang w:val="x-none"/>
        </w:rPr>
        <w:t>кология)</w:t>
      </w:r>
      <w:r w:rsidRPr="00B30851">
        <w:rPr>
          <w:rFonts w:ascii="Times New Roman" w:eastAsia="Calibri" w:hAnsi="Times New Roman" w:cs="Times New Roman"/>
          <w:sz w:val="24"/>
          <w:szCs w:val="24"/>
        </w:rPr>
        <w:t>;</w:t>
      </w:r>
    </w:p>
    <w:p w:rsidR="00BE0B61" w:rsidRPr="00B30851" w:rsidRDefault="00BE0B61" w:rsidP="00BE0B61">
      <w:pPr>
        <w:numPr>
          <w:ilvl w:val="0"/>
          <w:numId w:val="11"/>
        </w:numPr>
        <w:spacing w:after="0" w:line="240" w:lineRule="auto"/>
        <w:ind w:firstLine="709"/>
        <w:jc w:val="both"/>
        <w:rPr>
          <w:rFonts w:ascii="Times New Roman" w:eastAsia="Calibri" w:hAnsi="Times New Roman" w:cs="Times New Roman"/>
          <w:sz w:val="24"/>
          <w:szCs w:val="24"/>
          <w:lang w:val="x-none"/>
        </w:rPr>
      </w:pPr>
      <w:r w:rsidRPr="00B30851">
        <w:rPr>
          <w:rFonts w:ascii="Times New Roman" w:eastAsia="Calibri" w:hAnsi="Times New Roman" w:cs="Times New Roman"/>
          <w:sz w:val="24"/>
          <w:szCs w:val="24"/>
        </w:rPr>
        <w:t>о</w:t>
      </w:r>
      <w:r w:rsidRPr="00B30851">
        <w:rPr>
          <w:rFonts w:ascii="Times New Roman" w:eastAsia="Calibri" w:hAnsi="Times New Roman" w:cs="Times New Roman"/>
          <w:sz w:val="24"/>
          <w:szCs w:val="24"/>
          <w:lang w:val="x-none"/>
        </w:rPr>
        <w:t>бщественно-научные дисциплины (</w:t>
      </w:r>
      <w:r w:rsidRPr="00B30851">
        <w:rPr>
          <w:rFonts w:ascii="Times New Roman" w:eastAsia="Calibri" w:hAnsi="Times New Roman" w:cs="Times New Roman"/>
          <w:sz w:val="24"/>
          <w:szCs w:val="24"/>
        </w:rPr>
        <w:t>и</w:t>
      </w:r>
      <w:r w:rsidRPr="00B30851">
        <w:rPr>
          <w:rFonts w:ascii="Times New Roman" w:eastAsia="Calibri" w:hAnsi="Times New Roman" w:cs="Times New Roman"/>
          <w:sz w:val="24"/>
          <w:szCs w:val="24"/>
          <w:lang w:val="x-none"/>
        </w:rPr>
        <w:t xml:space="preserve">стория, </w:t>
      </w:r>
      <w:r w:rsidRPr="00B30851">
        <w:rPr>
          <w:rFonts w:ascii="Times New Roman" w:eastAsia="Calibri" w:hAnsi="Times New Roman" w:cs="Times New Roman"/>
          <w:sz w:val="24"/>
          <w:szCs w:val="24"/>
        </w:rPr>
        <w:t>о</w:t>
      </w:r>
      <w:r w:rsidRPr="00B30851">
        <w:rPr>
          <w:rFonts w:ascii="Times New Roman" w:eastAsia="Calibri" w:hAnsi="Times New Roman" w:cs="Times New Roman"/>
          <w:sz w:val="24"/>
          <w:szCs w:val="24"/>
          <w:lang w:val="x-none"/>
        </w:rPr>
        <w:t xml:space="preserve">бществознание, </w:t>
      </w:r>
      <w:r w:rsidRPr="00B30851">
        <w:rPr>
          <w:rFonts w:ascii="Times New Roman" w:eastAsia="Calibri" w:hAnsi="Times New Roman" w:cs="Times New Roman"/>
          <w:sz w:val="24"/>
          <w:szCs w:val="24"/>
        </w:rPr>
        <w:t>г</w:t>
      </w:r>
      <w:r w:rsidRPr="00B30851">
        <w:rPr>
          <w:rFonts w:ascii="Times New Roman" w:eastAsia="Calibri" w:hAnsi="Times New Roman" w:cs="Times New Roman"/>
          <w:sz w:val="24"/>
          <w:szCs w:val="24"/>
          <w:lang w:val="x-none"/>
        </w:rPr>
        <w:t>еография)</w:t>
      </w:r>
      <w:r w:rsidRPr="00B30851">
        <w:rPr>
          <w:rFonts w:ascii="Times New Roman" w:eastAsia="Calibri" w:hAnsi="Times New Roman" w:cs="Times New Roman"/>
          <w:sz w:val="24"/>
          <w:szCs w:val="24"/>
        </w:rPr>
        <w:t>;</w:t>
      </w:r>
    </w:p>
    <w:p w:rsidR="00BE0B61" w:rsidRPr="00B30851" w:rsidRDefault="00BE0B61" w:rsidP="00BE0B61">
      <w:pPr>
        <w:numPr>
          <w:ilvl w:val="0"/>
          <w:numId w:val="11"/>
        </w:numPr>
        <w:spacing w:after="0" w:line="240" w:lineRule="auto"/>
        <w:ind w:firstLine="709"/>
        <w:jc w:val="both"/>
        <w:rPr>
          <w:rFonts w:ascii="Times New Roman" w:eastAsia="Calibri" w:hAnsi="Times New Roman" w:cs="Times New Roman"/>
          <w:sz w:val="24"/>
          <w:szCs w:val="24"/>
          <w:lang w:val="x-none"/>
        </w:rPr>
      </w:pPr>
      <w:r w:rsidRPr="00B30851">
        <w:rPr>
          <w:rFonts w:ascii="Times New Roman" w:eastAsia="Calibri" w:hAnsi="Times New Roman" w:cs="Times New Roman"/>
          <w:sz w:val="24"/>
          <w:szCs w:val="24"/>
        </w:rPr>
        <w:t>ф</w:t>
      </w:r>
      <w:r w:rsidRPr="00B30851">
        <w:rPr>
          <w:rFonts w:ascii="Times New Roman" w:eastAsia="Calibri" w:hAnsi="Times New Roman" w:cs="Times New Roman"/>
          <w:sz w:val="24"/>
          <w:szCs w:val="24"/>
          <w:lang w:val="x-none"/>
        </w:rPr>
        <w:t>илология (</w:t>
      </w:r>
      <w:r w:rsidRPr="00B30851">
        <w:rPr>
          <w:rFonts w:ascii="Times New Roman" w:eastAsia="Calibri" w:hAnsi="Times New Roman" w:cs="Times New Roman"/>
          <w:sz w:val="24"/>
          <w:szCs w:val="24"/>
        </w:rPr>
        <w:t>л</w:t>
      </w:r>
      <w:r w:rsidRPr="00B30851">
        <w:rPr>
          <w:rFonts w:ascii="Times New Roman" w:eastAsia="Calibri" w:hAnsi="Times New Roman" w:cs="Times New Roman"/>
          <w:sz w:val="24"/>
          <w:szCs w:val="24"/>
          <w:lang w:val="x-none"/>
        </w:rPr>
        <w:t xml:space="preserve">ингвистика, </w:t>
      </w:r>
      <w:proofErr w:type="gramStart"/>
      <w:r w:rsidRPr="00B30851">
        <w:rPr>
          <w:rFonts w:ascii="Times New Roman" w:eastAsia="Calibri" w:hAnsi="Times New Roman" w:cs="Times New Roman"/>
          <w:sz w:val="24"/>
          <w:szCs w:val="24"/>
          <w:lang w:val="x-none"/>
        </w:rPr>
        <w:t>литературоведении</w:t>
      </w:r>
      <w:proofErr w:type="gramEnd"/>
      <w:r w:rsidRPr="00B30851">
        <w:rPr>
          <w:rFonts w:ascii="Times New Roman" w:eastAsia="Calibri" w:hAnsi="Times New Roman" w:cs="Times New Roman"/>
          <w:sz w:val="24"/>
          <w:szCs w:val="24"/>
          <w:lang w:val="x-none"/>
        </w:rPr>
        <w:t xml:space="preserve">, </w:t>
      </w:r>
      <w:r w:rsidRPr="00B30851">
        <w:rPr>
          <w:rFonts w:ascii="Times New Roman" w:eastAsia="Calibri" w:hAnsi="Times New Roman" w:cs="Times New Roman"/>
          <w:sz w:val="24"/>
          <w:szCs w:val="24"/>
        </w:rPr>
        <w:t>иностранные языки</w:t>
      </w:r>
      <w:r w:rsidRPr="00B30851">
        <w:rPr>
          <w:rFonts w:ascii="Times New Roman" w:eastAsia="Calibri" w:hAnsi="Times New Roman" w:cs="Times New Roman"/>
          <w:sz w:val="24"/>
          <w:szCs w:val="24"/>
          <w:lang w:val="x-none"/>
        </w:rPr>
        <w:t>)</w:t>
      </w:r>
      <w:r w:rsidRPr="00B30851">
        <w:rPr>
          <w:rFonts w:ascii="Times New Roman" w:eastAsia="Calibri" w:hAnsi="Times New Roman" w:cs="Times New Roman"/>
          <w:sz w:val="24"/>
          <w:szCs w:val="24"/>
        </w:rPr>
        <w:t>;</w:t>
      </w:r>
    </w:p>
    <w:p w:rsidR="00BE0B61" w:rsidRPr="00B30851" w:rsidRDefault="00BE0B61" w:rsidP="00BE0B61">
      <w:pPr>
        <w:numPr>
          <w:ilvl w:val="0"/>
          <w:numId w:val="1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искусствоведение (оригинальное название искусство).</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Продолжительность выступления на секции – до 10 минут, дискуссии  – до 5-ти минут.</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Выступление  участников оценивается согласно критериям, указанным в Приложении №4.</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E0B61" w:rsidRPr="00BE0B61" w:rsidRDefault="00BE0B61" w:rsidP="00BE0B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lastRenderedPageBreak/>
        <w:t>Подведение итогов Конференции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После окончания работы секций проводятся заседания жюри, на которых выносится решения об определении победителей </w:t>
      </w:r>
      <w:bookmarkStart w:id="0" w:name="_GoBack"/>
      <w:r w:rsidRPr="00B30851">
        <w:rPr>
          <w:rFonts w:ascii="Times New Roman" w:eastAsia="Calibri" w:hAnsi="Times New Roman" w:cs="Times New Roman"/>
          <w:sz w:val="24"/>
          <w:szCs w:val="24"/>
        </w:rPr>
        <w:t>и</w:t>
      </w:r>
      <w:bookmarkEnd w:id="0"/>
      <w:r w:rsidRPr="00B30851">
        <w:rPr>
          <w:rFonts w:ascii="Times New Roman" w:eastAsia="Calibri" w:hAnsi="Times New Roman" w:cs="Times New Roman"/>
          <w:sz w:val="24"/>
          <w:szCs w:val="24"/>
        </w:rPr>
        <w:t xml:space="preserve"> призеров Конференции. Итоговая оценка складывается из среднего балла, полученных участником от всех членов жюри, имеющих право оценивать работу</w:t>
      </w:r>
      <w:r w:rsidRPr="00B30851">
        <w:rPr>
          <w:rFonts w:ascii="Times New Roman" w:eastAsia="Calibri" w:hAnsi="Times New Roman" w:cs="Times New Roman"/>
          <w:b/>
          <w:bCs/>
          <w:i/>
          <w:iCs/>
          <w:sz w:val="24"/>
          <w:szCs w:val="24"/>
        </w:rPr>
        <w:t xml:space="preserve">. </w:t>
      </w:r>
      <w:r w:rsidRPr="00B30851">
        <w:rPr>
          <w:rFonts w:ascii="Times New Roman" w:eastAsia="Calibri" w:hAnsi="Times New Roman" w:cs="Times New Roman"/>
          <w:sz w:val="24"/>
          <w:szCs w:val="24"/>
        </w:rPr>
        <w:t>Все решения протоколируются и являются окончательными. Замечания, вопросы, предложения по работе секций рассматриваются в рамках секции.</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Победителем Конференции в каждой секции является один участник, набравший</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максимальное количество баллов. Призерами считаются участники, занявшие по количеству баллов 2-е и 3-е места. Численность призеров Конференции определяется членами жюри и согласовывается с оргкомитетом.</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Победитель Конференции награждается Дипломом I степени, призеры награждаются Дипломами II степени и III степени в каждой номинации</w:t>
      </w:r>
      <w:r w:rsidRPr="00B30851">
        <w:rPr>
          <w:rFonts w:ascii="Times New Roman" w:eastAsia="Calibri" w:hAnsi="Times New Roman" w:cs="Times New Roman"/>
          <w:color w:val="FF0000"/>
          <w:sz w:val="24"/>
          <w:szCs w:val="24"/>
        </w:rPr>
        <w:t xml:space="preserve">. </w:t>
      </w:r>
      <w:r w:rsidRPr="00B30851">
        <w:rPr>
          <w:rFonts w:ascii="Times New Roman" w:eastAsia="Calibri" w:hAnsi="Times New Roman" w:cs="Times New Roman"/>
          <w:sz w:val="24"/>
          <w:szCs w:val="24"/>
        </w:rPr>
        <w:t>Все остальные участники Конференции получают сертификат участника.  За коллективные работы вручается один Диплом.</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Педагоги, подготовившие победителей и призеров конференции, награждаются грамотами Отдела образования Администрации Некоузского муниципального района, педагоги, подготовившие участников Конференции</w:t>
      </w:r>
      <w:r>
        <w:rPr>
          <w:rFonts w:ascii="Times New Roman" w:eastAsia="Calibri" w:hAnsi="Times New Roman" w:cs="Times New Roman"/>
          <w:sz w:val="24"/>
          <w:szCs w:val="24"/>
        </w:rPr>
        <w:t>,</w:t>
      </w:r>
      <w:r w:rsidRPr="00B30851">
        <w:rPr>
          <w:rFonts w:ascii="Times New Roman" w:eastAsia="Calibri" w:hAnsi="Times New Roman" w:cs="Times New Roman"/>
          <w:sz w:val="24"/>
          <w:szCs w:val="24"/>
        </w:rPr>
        <w:t xml:space="preserve"> награждаются сертификатами Отдела образования Администрации Некоузского муниципального района.</w:t>
      </w:r>
    </w:p>
    <w:p w:rsidR="00BE0B61" w:rsidRPr="00B30851" w:rsidRDefault="00BE0B61" w:rsidP="00BE0B6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E0B61" w:rsidRPr="00BE0B61" w:rsidRDefault="00BE0B61" w:rsidP="00BE0B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E0B61">
        <w:rPr>
          <w:rFonts w:ascii="Times New Roman" w:eastAsia="Calibri" w:hAnsi="Times New Roman" w:cs="Times New Roman"/>
          <w:bCs/>
          <w:sz w:val="24"/>
          <w:szCs w:val="24"/>
        </w:rPr>
        <w:t>Финансирование Конференции</w:t>
      </w:r>
    </w:p>
    <w:p w:rsidR="00BE0B61" w:rsidRDefault="00BE0B61" w:rsidP="00BE0B61">
      <w:r w:rsidRPr="00B30851">
        <w:rPr>
          <w:rFonts w:ascii="Times New Roman" w:eastAsia="Calibri" w:hAnsi="Times New Roman" w:cs="Times New Roman"/>
          <w:sz w:val="24"/>
          <w:szCs w:val="24"/>
        </w:rPr>
        <w:t>Финансирование осуществляет муниципальное учреждение «Центр обеспечения функционирования образовательных организаций Некоузского муниципального района» из средств, предусмотренных муниципальной программой «Муниципальная программа развитие образования и молодежная политика в Некоузском районе» на 2022-2024 годы, возможно привлечение средств заинтересованных организаций, ведомств, уч</w:t>
      </w:r>
      <w:r>
        <w:rPr>
          <w:rFonts w:ascii="Times New Roman" w:eastAsia="Calibri" w:hAnsi="Times New Roman" w:cs="Times New Roman"/>
          <w:sz w:val="24"/>
          <w:szCs w:val="24"/>
        </w:rPr>
        <w:t>реждений, предприятий.</w:t>
      </w:r>
    </w:p>
    <w:p w:rsidR="00734681" w:rsidRDefault="00734681" w:rsidP="006878F6">
      <w:pPr>
        <w:pStyle w:val="a3"/>
      </w:pPr>
    </w:p>
    <w:p w:rsidR="00734681" w:rsidRDefault="00734681" w:rsidP="006878F6">
      <w:pPr>
        <w:pStyle w:val="a3"/>
      </w:pPr>
    </w:p>
    <w:p w:rsidR="00734681" w:rsidRDefault="00734681" w:rsidP="006878F6">
      <w:pPr>
        <w:pStyle w:val="a3"/>
      </w:pPr>
    </w:p>
    <w:p w:rsidR="00734681" w:rsidRDefault="00734681" w:rsidP="00734681">
      <w:pPr>
        <w:pStyle w:val="a3"/>
        <w:jc w:val="right"/>
      </w:pPr>
      <w:r>
        <w:t xml:space="preserve">Приложение № 2 к приказу </w:t>
      </w:r>
    </w:p>
    <w:p w:rsidR="00734681" w:rsidRDefault="00734681" w:rsidP="00734681">
      <w:pPr>
        <w:pStyle w:val="a3"/>
        <w:jc w:val="right"/>
      </w:pPr>
      <w:r>
        <w:t>От 22.03.2023 № 19-О</w:t>
      </w:r>
    </w:p>
    <w:p w:rsidR="00734681" w:rsidRDefault="00734681" w:rsidP="00734681">
      <w:pPr>
        <w:pStyle w:val="a3"/>
        <w:jc w:val="center"/>
        <w:rPr>
          <w:sz w:val="28"/>
          <w:szCs w:val="28"/>
        </w:rPr>
      </w:pPr>
    </w:p>
    <w:p w:rsidR="00734681" w:rsidRDefault="00734681" w:rsidP="00734681">
      <w:pPr>
        <w:pStyle w:val="a3"/>
        <w:jc w:val="center"/>
        <w:rPr>
          <w:sz w:val="28"/>
          <w:szCs w:val="28"/>
        </w:rPr>
      </w:pPr>
      <w:r>
        <w:rPr>
          <w:sz w:val="28"/>
          <w:szCs w:val="28"/>
        </w:rPr>
        <w:t>С</w:t>
      </w:r>
      <w:r>
        <w:rPr>
          <w:sz w:val="28"/>
          <w:szCs w:val="28"/>
        </w:rPr>
        <w:t>остав</w:t>
      </w:r>
    </w:p>
    <w:p w:rsidR="00734681" w:rsidRDefault="00734681" w:rsidP="00734681">
      <w:pPr>
        <w:pStyle w:val="a3"/>
        <w:jc w:val="center"/>
      </w:pPr>
      <w:r>
        <w:rPr>
          <w:sz w:val="28"/>
          <w:szCs w:val="28"/>
        </w:rPr>
        <w:t>О</w:t>
      </w:r>
      <w:r>
        <w:rPr>
          <w:sz w:val="28"/>
          <w:szCs w:val="28"/>
        </w:rPr>
        <w:t>ргкомитета</w:t>
      </w:r>
      <w:r>
        <w:rPr>
          <w:sz w:val="28"/>
          <w:szCs w:val="28"/>
        </w:rPr>
        <w:t xml:space="preserve"> по организации и проведению </w:t>
      </w:r>
      <w:r>
        <w:rPr>
          <w:sz w:val="28"/>
          <w:szCs w:val="28"/>
        </w:rPr>
        <w:t>Х муниципальной научно-практической конференции школьников «Малые Морозовские чтения»</w:t>
      </w:r>
    </w:p>
    <w:p w:rsidR="00734681" w:rsidRDefault="00734681" w:rsidP="00734681">
      <w:pPr>
        <w:pStyle w:val="a3"/>
        <w:jc w:val="right"/>
      </w:pPr>
    </w:p>
    <w:p w:rsidR="00734681" w:rsidRDefault="00734681" w:rsidP="00734681">
      <w:pPr>
        <w:pStyle w:val="a3"/>
        <w:jc w:val="right"/>
      </w:pPr>
    </w:p>
    <w:p w:rsidR="00734681" w:rsidRDefault="00734681" w:rsidP="00734681">
      <w:pPr>
        <w:pStyle w:val="a3"/>
        <w:numPr>
          <w:ilvl w:val="0"/>
          <w:numId w:val="7"/>
        </w:numPr>
        <w:tabs>
          <w:tab w:val="clear" w:pos="706"/>
          <w:tab w:val="left" w:pos="-1701"/>
        </w:tabs>
        <w:ind w:left="0" w:firstLine="709"/>
        <w:jc w:val="both"/>
        <w:rPr>
          <w:sz w:val="28"/>
          <w:szCs w:val="28"/>
        </w:rPr>
      </w:pPr>
      <w:proofErr w:type="spellStart"/>
      <w:r>
        <w:rPr>
          <w:sz w:val="28"/>
          <w:szCs w:val="28"/>
        </w:rPr>
        <w:t>Бырдина</w:t>
      </w:r>
      <w:proofErr w:type="spellEnd"/>
      <w:r>
        <w:rPr>
          <w:sz w:val="28"/>
          <w:szCs w:val="28"/>
        </w:rPr>
        <w:t xml:space="preserve"> Лариса Николаевна, заместитель директора муниципального общеобразовательного учреждения Борковской средней общеобразовательной школы имени И.Д. Папанина;</w:t>
      </w:r>
    </w:p>
    <w:p w:rsidR="00734681" w:rsidRDefault="00734681" w:rsidP="00734681">
      <w:pPr>
        <w:pStyle w:val="a3"/>
        <w:tabs>
          <w:tab w:val="clear" w:pos="706"/>
          <w:tab w:val="left" w:pos="-1701"/>
        </w:tabs>
        <w:ind w:firstLine="709"/>
        <w:jc w:val="both"/>
        <w:rPr>
          <w:sz w:val="28"/>
          <w:szCs w:val="28"/>
        </w:rPr>
      </w:pPr>
      <w:r>
        <w:rPr>
          <w:sz w:val="28"/>
          <w:szCs w:val="28"/>
        </w:rPr>
        <w:t>2). Морозова Г.Н., директор муниципального учреждения «Центр функционирования образовательных организаций Некоузского муниципального района»;</w:t>
      </w:r>
    </w:p>
    <w:p w:rsidR="00734681" w:rsidRPr="00D26164" w:rsidRDefault="00734681" w:rsidP="00734681">
      <w:pPr>
        <w:pStyle w:val="a3"/>
        <w:tabs>
          <w:tab w:val="clear" w:pos="706"/>
          <w:tab w:val="left" w:pos="-1701"/>
        </w:tabs>
        <w:jc w:val="both"/>
        <w:rPr>
          <w:sz w:val="28"/>
          <w:szCs w:val="28"/>
        </w:rPr>
      </w:pPr>
      <w:r>
        <w:rPr>
          <w:sz w:val="28"/>
          <w:szCs w:val="28"/>
        </w:rPr>
        <w:tab/>
        <w:t>3). Столетова М.С., методист муниципального учреждения «Центр функционирования образовательных организаций Некоузского муниципального района»</w:t>
      </w:r>
    </w:p>
    <w:p w:rsidR="00734681" w:rsidRDefault="00734681" w:rsidP="00734681">
      <w:pPr>
        <w:pStyle w:val="a3"/>
        <w:jc w:val="right"/>
      </w:pPr>
    </w:p>
    <w:sectPr w:rsidR="00734681" w:rsidSect="009B2081">
      <w:pgSz w:w="11905" w:h="16837"/>
      <w:pgMar w:top="1134" w:right="706"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7E8A"/>
    <w:multiLevelType w:val="hybridMultilevel"/>
    <w:tmpl w:val="8412118E"/>
    <w:lvl w:ilvl="0" w:tplc="DFAC69FC">
      <w:start w:val="1"/>
      <w:numFmt w:val="bullet"/>
      <w:lvlText w:val="-"/>
      <w:lvlJc w:val="left"/>
      <w:pPr>
        <w:ind w:left="1440" w:hanging="360"/>
      </w:pPr>
      <w:rPr>
        <w:rFonts w:ascii="Shruti" w:hAnsi="Shrut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9A2923"/>
    <w:multiLevelType w:val="hybridMultilevel"/>
    <w:tmpl w:val="9754EF00"/>
    <w:lvl w:ilvl="0" w:tplc="DFAC69FC">
      <w:start w:val="1"/>
      <w:numFmt w:val="bullet"/>
      <w:lvlText w:val="-"/>
      <w:lvlJc w:val="left"/>
      <w:pPr>
        <w:ind w:left="1426" w:hanging="360"/>
      </w:pPr>
      <w:rPr>
        <w:rFonts w:ascii="Shruti" w:hAnsi="Shruti" w:hint="default"/>
      </w:rPr>
    </w:lvl>
    <w:lvl w:ilvl="1" w:tplc="04190003" w:tentative="1">
      <w:start w:val="1"/>
      <w:numFmt w:val="bullet"/>
      <w:lvlText w:val="o"/>
      <w:lvlJc w:val="left"/>
      <w:pPr>
        <w:ind w:left="2146" w:hanging="360"/>
      </w:pPr>
      <w:rPr>
        <w:rFonts w:ascii="Courier New" w:hAnsi="Courier New" w:cs="Courier New" w:hint="default"/>
      </w:rPr>
    </w:lvl>
    <w:lvl w:ilvl="2" w:tplc="DFAC69FC">
      <w:start w:val="1"/>
      <w:numFmt w:val="bullet"/>
      <w:lvlText w:val="-"/>
      <w:lvlJc w:val="left"/>
      <w:pPr>
        <w:ind w:left="2866" w:hanging="360"/>
      </w:pPr>
      <w:rPr>
        <w:rFonts w:ascii="Shruti" w:hAnsi="Shruti"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330504AE"/>
    <w:multiLevelType w:val="hybridMultilevel"/>
    <w:tmpl w:val="92066D2C"/>
    <w:lvl w:ilvl="0" w:tplc="DFAC69FC">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14EB6"/>
    <w:multiLevelType w:val="hybridMultilevel"/>
    <w:tmpl w:val="D0D874DE"/>
    <w:lvl w:ilvl="0" w:tplc="DFAC69FC">
      <w:start w:val="1"/>
      <w:numFmt w:val="bullet"/>
      <w:lvlText w:val="-"/>
      <w:lvlJc w:val="left"/>
      <w:pPr>
        <w:ind w:left="1440" w:hanging="360"/>
      </w:pPr>
      <w:rPr>
        <w:rFonts w:ascii="Shruti" w:hAnsi="Shrut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7AF5203"/>
    <w:multiLevelType w:val="hybridMultilevel"/>
    <w:tmpl w:val="5038F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53DFA"/>
    <w:multiLevelType w:val="hybridMultilevel"/>
    <w:tmpl w:val="A85C3EFC"/>
    <w:lvl w:ilvl="0" w:tplc="5AD880D4">
      <w:start w:val="4"/>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A4F5666"/>
    <w:multiLevelType w:val="hybridMultilevel"/>
    <w:tmpl w:val="CC7AFE78"/>
    <w:lvl w:ilvl="0" w:tplc="D4CAD37C">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40C68B5"/>
    <w:multiLevelType w:val="hybridMultilevel"/>
    <w:tmpl w:val="9F8A2296"/>
    <w:lvl w:ilvl="0" w:tplc="227A1F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2D1297"/>
    <w:multiLevelType w:val="hybridMultilevel"/>
    <w:tmpl w:val="A7A62296"/>
    <w:lvl w:ilvl="0" w:tplc="DFAC69FC">
      <w:start w:val="1"/>
      <w:numFmt w:val="bullet"/>
      <w:lvlText w:val="-"/>
      <w:lvlJc w:val="left"/>
      <w:pPr>
        <w:ind w:left="1426" w:hanging="360"/>
      </w:pPr>
      <w:rPr>
        <w:rFonts w:ascii="Shruti" w:hAnsi="Shruti" w:hint="default"/>
      </w:rPr>
    </w:lvl>
    <w:lvl w:ilvl="1" w:tplc="04190003" w:tentative="1">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7A1971FD"/>
    <w:multiLevelType w:val="multilevel"/>
    <w:tmpl w:val="7360CC5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C941BBF"/>
    <w:multiLevelType w:val="hybridMultilevel"/>
    <w:tmpl w:val="679C54EE"/>
    <w:lvl w:ilvl="0" w:tplc="A2204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4"/>
  </w:num>
  <w:num w:numId="6">
    <w:abstractNumId w:val="10"/>
  </w:num>
  <w:num w:numId="7">
    <w:abstractNumId w:val="6"/>
  </w:num>
  <w:num w:numId="8">
    <w:abstractNumId w:val="6"/>
    <w:lvlOverride w:ilvl="0">
      <w:lvl w:ilvl="0" w:tplc="D4CAD37C">
        <w:start w:val="1"/>
        <w:numFmt w:val="decimal"/>
        <w:suff w:val="space"/>
        <w:lvlText w:val="%1)"/>
        <w:lvlJc w:val="left"/>
        <w:pPr>
          <w:ind w:left="1211"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9"/>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D41017"/>
    <w:rsid w:val="0001070F"/>
    <w:rsid w:val="00023776"/>
    <w:rsid w:val="00070E04"/>
    <w:rsid w:val="000837F4"/>
    <w:rsid w:val="000C1274"/>
    <w:rsid w:val="000C4E22"/>
    <w:rsid w:val="000E090E"/>
    <w:rsid w:val="00181C32"/>
    <w:rsid w:val="001D04C9"/>
    <w:rsid w:val="00202081"/>
    <w:rsid w:val="002200A5"/>
    <w:rsid w:val="00343E0F"/>
    <w:rsid w:val="0036455F"/>
    <w:rsid w:val="00374A7E"/>
    <w:rsid w:val="0037567E"/>
    <w:rsid w:val="00383288"/>
    <w:rsid w:val="003B4660"/>
    <w:rsid w:val="003D2914"/>
    <w:rsid w:val="003D594E"/>
    <w:rsid w:val="0041610A"/>
    <w:rsid w:val="00467FD8"/>
    <w:rsid w:val="00484873"/>
    <w:rsid w:val="00484E48"/>
    <w:rsid w:val="00487A6D"/>
    <w:rsid w:val="004A4D2D"/>
    <w:rsid w:val="004E4501"/>
    <w:rsid w:val="005262DF"/>
    <w:rsid w:val="005900B0"/>
    <w:rsid w:val="005A10DA"/>
    <w:rsid w:val="005B44D0"/>
    <w:rsid w:val="006450D6"/>
    <w:rsid w:val="006730A9"/>
    <w:rsid w:val="00675142"/>
    <w:rsid w:val="006878F6"/>
    <w:rsid w:val="006B4104"/>
    <w:rsid w:val="00734681"/>
    <w:rsid w:val="00773D41"/>
    <w:rsid w:val="00794352"/>
    <w:rsid w:val="00794A44"/>
    <w:rsid w:val="007A61FC"/>
    <w:rsid w:val="007B485A"/>
    <w:rsid w:val="007D1250"/>
    <w:rsid w:val="007D2BA0"/>
    <w:rsid w:val="007E1864"/>
    <w:rsid w:val="00864815"/>
    <w:rsid w:val="00867C2A"/>
    <w:rsid w:val="008925B0"/>
    <w:rsid w:val="008A09C4"/>
    <w:rsid w:val="008E0CDC"/>
    <w:rsid w:val="00903857"/>
    <w:rsid w:val="009157A3"/>
    <w:rsid w:val="009A238D"/>
    <w:rsid w:val="009B2081"/>
    <w:rsid w:val="009E7534"/>
    <w:rsid w:val="00A25A80"/>
    <w:rsid w:val="00A4327D"/>
    <w:rsid w:val="00A47589"/>
    <w:rsid w:val="00A726F3"/>
    <w:rsid w:val="00AA5E49"/>
    <w:rsid w:val="00AB437F"/>
    <w:rsid w:val="00AD4932"/>
    <w:rsid w:val="00B6638A"/>
    <w:rsid w:val="00B94C5E"/>
    <w:rsid w:val="00B95A97"/>
    <w:rsid w:val="00B9726D"/>
    <w:rsid w:val="00BE0B61"/>
    <w:rsid w:val="00C15F1E"/>
    <w:rsid w:val="00C218DC"/>
    <w:rsid w:val="00C25F50"/>
    <w:rsid w:val="00C428A7"/>
    <w:rsid w:val="00C64232"/>
    <w:rsid w:val="00C85666"/>
    <w:rsid w:val="00CC49C7"/>
    <w:rsid w:val="00D26164"/>
    <w:rsid w:val="00D41017"/>
    <w:rsid w:val="00D431B2"/>
    <w:rsid w:val="00D56BB3"/>
    <w:rsid w:val="00D93B1F"/>
    <w:rsid w:val="00DB3481"/>
    <w:rsid w:val="00DC41B6"/>
    <w:rsid w:val="00DE590E"/>
    <w:rsid w:val="00E329E3"/>
    <w:rsid w:val="00E452B1"/>
    <w:rsid w:val="00E71718"/>
    <w:rsid w:val="00EA18CE"/>
    <w:rsid w:val="00EE0B46"/>
    <w:rsid w:val="00F0379B"/>
    <w:rsid w:val="00F35796"/>
    <w:rsid w:val="00F46837"/>
    <w:rsid w:val="00F96CC2"/>
    <w:rsid w:val="00FA2F57"/>
    <w:rsid w:val="00FB3A20"/>
    <w:rsid w:val="00FE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41017"/>
    <w:pPr>
      <w:widowControl w:val="0"/>
      <w:tabs>
        <w:tab w:val="left" w:pos="706"/>
      </w:tabs>
      <w:suppressAutoHyphens/>
      <w:spacing w:after="0" w:line="200" w:lineRule="atLeast"/>
    </w:pPr>
    <w:rPr>
      <w:rFonts w:ascii="Times New Roman" w:eastAsia="Andale Sans UI" w:hAnsi="Times New Roman" w:cs="Tahoma"/>
      <w:sz w:val="24"/>
      <w:szCs w:val="24"/>
      <w:lang w:bidi="ru-RU"/>
    </w:rPr>
  </w:style>
  <w:style w:type="character" w:customStyle="1" w:styleId="a4">
    <w:name w:val="Символ нумерации"/>
    <w:rsid w:val="00D41017"/>
  </w:style>
  <w:style w:type="paragraph" w:customStyle="1" w:styleId="a5">
    <w:name w:val="Заголовок"/>
    <w:basedOn w:val="a3"/>
    <w:next w:val="a6"/>
    <w:rsid w:val="00D41017"/>
    <w:pPr>
      <w:keepNext/>
      <w:spacing w:before="240" w:after="120"/>
    </w:pPr>
    <w:rPr>
      <w:rFonts w:ascii="Arial" w:hAnsi="Arial"/>
      <w:sz w:val="28"/>
      <w:szCs w:val="28"/>
    </w:rPr>
  </w:style>
  <w:style w:type="paragraph" w:styleId="a6">
    <w:name w:val="Body Text"/>
    <w:basedOn w:val="a3"/>
    <w:rsid w:val="00D41017"/>
    <w:pPr>
      <w:spacing w:after="120"/>
    </w:pPr>
  </w:style>
  <w:style w:type="paragraph" w:customStyle="1" w:styleId="a7">
    <w:name w:val="Заголовок"/>
    <w:basedOn w:val="a5"/>
    <w:next w:val="a8"/>
    <w:rsid w:val="00D41017"/>
  </w:style>
  <w:style w:type="paragraph" w:styleId="a8">
    <w:name w:val="Subtitle"/>
    <w:basedOn w:val="a5"/>
    <w:next w:val="a6"/>
    <w:rsid w:val="00D41017"/>
    <w:pPr>
      <w:jc w:val="center"/>
    </w:pPr>
    <w:rPr>
      <w:i/>
      <w:iCs/>
    </w:rPr>
  </w:style>
  <w:style w:type="paragraph" w:styleId="a9">
    <w:name w:val="List"/>
    <w:basedOn w:val="a6"/>
    <w:rsid w:val="00D41017"/>
  </w:style>
  <w:style w:type="paragraph" w:styleId="aa">
    <w:name w:val="Title"/>
    <w:basedOn w:val="a3"/>
    <w:rsid w:val="00D41017"/>
    <w:pPr>
      <w:suppressLineNumbers/>
      <w:spacing w:before="120" w:after="120"/>
    </w:pPr>
    <w:rPr>
      <w:i/>
      <w:iCs/>
    </w:rPr>
  </w:style>
  <w:style w:type="paragraph" w:styleId="ab">
    <w:name w:val="index heading"/>
    <w:basedOn w:val="a3"/>
    <w:rsid w:val="00D41017"/>
    <w:pPr>
      <w:suppressLineNumbers/>
    </w:pPr>
  </w:style>
  <w:style w:type="paragraph" w:customStyle="1" w:styleId="Standard">
    <w:name w:val="Standard"/>
    <w:rsid w:val="000837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List Paragraph"/>
    <w:basedOn w:val="a"/>
    <w:uiPriority w:val="34"/>
    <w:qFormat/>
    <w:rsid w:val="00C1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74090">
      <w:bodyDiv w:val="1"/>
      <w:marLeft w:val="0"/>
      <w:marRight w:val="0"/>
      <w:marTop w:val="0"/>
      <w:marBottom w:val="0"/>
      <w:divBdr>
        <w:top w:val="none" w:sz="0" w:space="0" w:color="auto"/>
        <w:left w:val="none" w:sz="0" w:space="0" w:color="auto"/>
        <w:bottom w:val="none" w:sz="0" w:space="0" w:color="auto"/>
        <w:right w:val="none" w:sz="0" w:space="0" w:color="auto"/>
      </w:divBdr>
      <w:divsChild>
        <w:div w:id="919216366">
          <w:marLeft w:val="0"/>
          <w:marRight w:val="0"/>
          <w:marTop w:val="0"/>
          <w:marBottom w:val="0"/>
          <w:divBdr>
            <w:top w:val="none" w:sz="0" w:space="0" w:color="auto"/>
            <w:left w:val="none" w:sz="0" w:space="0" w:color="auto"/>
            <w:bottom w:val="none" w:sz="0" w:space="0" w:color="auto"/>
            <w:right w:val="none" w:sz="0" w:space="0" w:color="auto"/>
          </w:divBdr>
        </w:div>
        <w:div w:id="14914799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cnz.v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EF10-CFE2-4126-BC01-E3250F75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МОУ Некоузкая СОШ</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2023-02-22T07:47:00Z</cp:lastPrinted>
  <dcterms:created xsi:type="dcterms:W3CDTF">2022-03-11T06:49:00Z</dcterms:created>
  <dcterms:modified xsi:type="dcterms:W3CDTF">2023-04-27T07:45:00Z</dcterms:modified>
</cp:coreProperties>
</file>